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964B0">
      <w:pPr>
        <w:spacing w:line="0" w:lineRule="atLeast"/>
        <w:rPr>
          <w:rFonts w:hint="default" w:ascii="方正小标宋简体" w:hAnsi="方正小标宋简体" w:eastAsia="方正小标宋简体" w:cs="方正小标宋简体"/>
          <w:spacing w:val="-20"/>
          <w:sz w:val="30"/>
          <w:szCs w:val="30"/>
          <w:lang w:val="en-US" w:eastAsia="zh-CN"/>
        </w:rPr>
      </w:pPr>
      <w:r>
        <w:rPr>
          <w:rFonts w:hint="eastAsia" w:ascii="方正小标宋简体" w:hAnsi="方正小标宋简体" w:eastAsia="方正小标宋简体" w:cs="方正小标宋简体"/>
          <w:spacing w:val="-20"/>
          <w:sz w:val="30"/>
          <w:szCs w:val="30"/>
          <w:lang w:val="zh-CN"/>
        </w:rPr>
        <w:t>附表</w:t>
      </w:r>
      <w:r>
        <w:rPr>
          <w:rFonts w:hint="eastAsia" w:ascii="方正小标宋简体" w:hAnsi="方正小标宋简体" w:eastAsia="方正小标宋简体" w:cs="方正小标宋简体"/>
          <w:spacing w:val="-20"/>
          <w:sz w:val="30"/>
          <w:szCs w:val="30"/>
          <w:lang w:val="en-US" w:eastAsia="zh-CN"/>
        </w:rPr>
        <w:t>1</w:t>
      </w:r>
    </w:p>
    <w:p w14:paraId="1026545F">
      <w:pPr>
        <w:spacing w:line="0" w:lineRule="atLeast"/>
        <w:jc w:val="center"/>
        <w:rPr>
          <w:rFonts w:ascii="方正小标宋简体" w:hAnsi="方正小标宋简体" w:eastAsia="方正小标宋简体" w:cs="方正小标宋简体"/>
          <w:spacing w:val="-20"/>
          <w:sz w:val="44"/>
          <w:szCs w:val="44"/>
          <w:lang w:val="zh-CN"/>
        </w:rPr>
      </w:pPr>
      <w:r>
        <w:rPr>
          <w:rFonts w:hint="eastAsia" w:ascii="方正小标宋简体" w:hAnsi="方正小标宋简体" w:eastAsia="方正小标宋简体" w:cs="方正小标宋简体"/>
          <w:spacing w:val="-20"/>
          <w:sz w:val="44"/>
          <w:szCs w:val="44"/>
          <w:lang w:val="zh-CN"/>
        </w:rPr>
        <w:t>永州市</w:t>
      </w:r>
      <w:r>
        <w:rPr>
          <w:rFonts w:hint="eastAsia" w:ascii="方正小标宋简体" w:hAnsi="方正小标宋简体" w:eastAsia="方正小标宋简体" w:cs="方正小标宋简体"/>
          <w:spacing w:val="-20"/>
          <w:sz w:val="44"/>
          <w:szCs w:val="44"/>
          <w:lang w:val="en-US" w:eastAsia="zh-CN"/>
        </w:rPr>
        <w:t>道路</w:t>
      </w:r>
      <w:r>
        <w:rPr>
          <w:rFonts w:hint="eastAsia" w:ascii="方正小标宋简体" w:hAnsi="方正小标宋简体" w:eastAsia="方正小标宋简体" w:cs="方正小标宋简体"/>
          <w:spacing w:val="-20"/>
          <w:sz w:val="44"/>
          <w:szCs w:val="44"/>
          <w:lang w:val="zh-CN"/>
        </w:rPr>
        <w:t>客运班线</w:t>
      </w:r>
      <w:r>
        <w:rPr>
          <w:rFonts w:hint="eastAsia" w:ascii="方正小标宋简体" w:hAnsi="方正小标宋简体" w:eastAsia="方正小标宋简体" w:cs="方正小标宋简体"/>
          <w:spacing w:val="-20"/>
          <w:sz w:val="44"/>
          <w:szCs w:val="44"/>
          <w:lang w:val="en-US" w:eastAsia="zh-CN"/>
        </w:rPr>
        <w:t>变更中途停靠</w:t>
      </w:r>
      <w:r>
        <w:rPr>
          <w:rFonts w:hint="eastAsia" w:ascii="方正小标宋简体" w:hAnsi="方正小标宋简体" w:eastAsia="方正小标宋简体" w:cs="方正小标宋简体"/>
          <w:spacing w:val="-20"/>
          <w:sz w:val="44"/>
          <w:szCs w:val="44"/>
          <w:lang w:val="zh-CN"/>
        </w:rPr>
        <w:t>许可意见表</w:t>
      </w:r>
    </w:p>
    <w:tbl>
      <w:tblPr>
        <w:tblStyle w:val="8"/>
        <w:tblpPr w:leftFromText="180" w:rightFromText="180" w:vertAnchor="text" w:horzAnchor="page" w:tblpXSpec="center" w:tblpY="315"/>
        <w:tblOverlap w:val="never"/>
        <w:tblW w:w="56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1138"/>
        <w:gridCol w:w="803"/>
        <w:gridCol w:w="1119"/>
        <w:gridCol w:w="2202"/>
        <w:gridCol w:w="1471"/>
        <w:gridCol w:w="1634"/>
        <w:gridCol w:w="720"/>
        <w:gridCol w:w="705"/>
        <w:gridCol w:w="1080"/>
        <w:gridCol w:w="750"/>
        <w:gridCol w:w="1140"/>
        <w:gridCol w:w="975"/>
        <w:gridCol w:w="948"/>
      </w:tblGrid>
      <w:tr w14:paraId="47AC8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170" w:type="pct"/>
            <w:vAlign w:val="center"/>
          </w:tcPr>
          <w:p w14:paraId="6B64072C">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序号</w:t>
            </w:r>
          </w:p>
        </w:tc>
        <w:tc>
          <w:tcPr>
            <w:tcW w:w="374" w:type="pct"/>
            <w:vAlign w:val="center"/>
          </w:tcPr>
          <w:p w14:paraId="3B13515C">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经营者名称</w:t>
            </w:r>
          </w:p>
        </w:tc>
        <w:tc>
          <w:tcPr>
            <w:tcW w:w="264" w:type="pct"/>
            <w:vAlign w:val="center"/>
          </w:tcPr>
          <w:p w14:paraId="1A2ACDB7">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班线类型</w:t>
            </w:r>
          </w:p>
        </w:tc>
        <w:tc>
          <w:tcPr>
            <w:tcW w:w="368" w:type="pct"/>
            <w:vAlign w:val="center"/>
          </w:tcPr>
          <w:p w14:paraId="13A8C8D1">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起讫地</w:t>
            </w:r>
          </w:p>
        </w:tc>
        <w:tc>
          <w:tcPr>
            <w:tcW w:w="724" w:type="pct"/>
            <w:vAlign w:val="center"/>
          </w:tcPr>
          <w:p w14:paraId="256C07ED">
            <w:pPr>
              <w:spacing w:line="0" w:lineRule="atLeast"/>
              <w:jc w:val="center"/>
              <w:rPr>
                <w:rFonts w:ascii="仿宋" w:hAnsi="仿宋" w:eastAsia="仿宋" w:cs="仿宋"/>
                <w:b/>
                <w:spacing w:val="-11"/>
                <w:sz w:val="24"/>
                <w:lang w:val="zh-CN"/>
              </w:rPr>
            </w:pPr>
            <w:r>
              <w:rPr>
                <w:rFonts w:hint="eastAsia" w:ascii="仿宋" w:hAnsi="仿宋" w:eastAsia="仿宋" w:cs="仿宋"/>
                <w:b/>
                <w:spacing w:val="-11"/>
                <w:sz w:val="24"/>
                <w:lang w:val="zh-CN"/>
              </w:rPr>
              <w:t>申请事项</w:t>
            </w:r>
          </w:p>
        </w:tc>
        <w:tc>
          <w:tcPr>
            <w:tcW w:w="483" w:type="pct"/>
            <w:vAlign w:val="center"/>
          </w:tcPr>
          <w:p w14:paraId="0192FE47">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起讫站点</w:t>
            </w:r>
          </w:p>
        </w:tc>
        <w:tc>
          <w:tcPr>
            <w:tcW w:w="537" w:type="pct"/>
            <w:vAlign w:val="center"/>
          </w:tcPr>
          <w:p w14:paraId="76C9BC4B">
            <w:pPr>
              <w:spacing w:line="0" w:lineRule="atLeast"/>
              <w:jc w:val="center"/>
              <w:rPr>
                <w:rFonts w:ascii="仿宋" w:hAnsi="仿宋" w:eastAsia="仿宋" w:cs="仿宋"/>
                <w:b/>
                <w:spacing w:val="-11"/>
                <w:sz w:val="24"/>
              </w:rPr>
            </w:pPr>
            <w:r>
              <w:rPr>
                <w:rFonts w:hint="eastAsia" w:ascii="仿宋" w:hAnsi="仿宋" w:eastAsia="仿宋" w:cs="仿宋"/>
                <w:b/>
                <w:spacing w:val="-11"/>
                <w:sz w:val="24"/>
              </w:rPr>
              <w:t>已许可中途停靠站点</w:t>
            </w:r>
          </w:p>
        </w:tc>
        <w:tc>
          <w:tcPr>
            <w:tcW w:w="236" w:type="pct"/>
            <w:vAlign w:val="center"/>
          </w:tcPr>
          <w:p w14:paraId="6C67FBE6">
            <w:pPr>
              <w:widowControl/>
              <w:jc w:val="center"/>
              <w:textAlignment w:val="center"/>
              <w:rPr>
                <w:rFonts w:ascii="仿宋" w:hAnsi="仿宋" w:eastAsia="仿宋" w:cs="仿宋"/>
                <w:b/>
                <w:bCs/>
                <w:color w:val="000000"/>
                <w:sz w:val="24"/>
                <w:lang w:val="zh-CN"/>
              </w:rPr>
            </w:pPr>
            <w:r>
              <w:rPr>
                <w:rFonts w:hint="eastAsia" w:ascii="仿宋" w:hAnsi="仿宋" w:eastAsia="仿宋" w:cs="仿宋"/>
                <w:b/>
                <w:bCs/>
                <w:color w:val="000000"/>
                <w:kern w:val="0"/>
                <w:sz w:val="24"/>
              </w:rPr>
              <w:t>班次下限</w:t>
            </w:r>
          </w:p>
        </w:tc>
        <w:tc>
          <w:tcPr>
            <w:tcW w:w="231" w:type="pct"/>
            <w:vAlign w:val="center"/>
          </w:tcPr>
          <w:p w14:paraId="151B521B">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车辆数</w:t>
            </w:r>
          </w:p>
        </w:tc>
        <w:tc>
          <w:tcPr>
            <w:tcW w:w="355" w:type="pct"/>
            <w:vAlign w:val="center"/>
          </w:tcPr>
          <w:p w14:paraId="67C75913">
            <w:pPr>
              <w:widowControl/>
              <w:jc w:val="center"/>
              <w:textAlignment w:val="center"/>
              <w:rPr>
                <w:rFonts w:ascii="仿宋" w:hAnsi="仿宋" w:eastAsia="仿宋" w:cs="仿宋"/>
                <w:b/>
                <w:bCs/>
                <w:color w:val="000000"/>
                <w:sz w:val="24"/>
                <w:lang w:val="zh-CN"/>
              </w:rPr>
            </w:pPr>
            <w:r>
              <w:rPr>
                <w:rFonts w:hint="eastAsia" w:ascii="仿宋" w:hAnsi="仿宋" w:eastAsia="仿宋" w:cs="仿宋"/>
                <w:b/>
                <w:bCs/>
                <w:color w:val="000000"/>
                <w:kern w:val="0"/>
                <w:sz w:val="24"/>
              </w:rPr>
              <w:t>类型等级</w:t>
            </w:r>
          </w:p>
        </w:tc>
        <w:tc>
          <w:tcPr>
            <w:tcW w:w="246" w:type="pct"/>
            <w:vAlign w:val="center"/>
          </w:tcPr>
          <w:p w14:paraId="4A8F518C">
            <w:pPr>
              <w:widowControl/>
              <w:jc w:val="center"/>
              <w:textAlignment w:val="center"/>
              <w:rPr>
                <w:rFonts w:ascii="仿宋" w:hAnsi="仿宋" w:eastAsia="仿宋" w:cs="仿宋"/>
                <w:b/>
                <w:bCs/>
                <w:color w:val="000000"/>
                <w:sz w:val="24"/>
                <w:lang w:val="zh-CN"/>
              </w:rPr>
            </w:pPr>
            <w:r>
              <w:rPr>
                <w:rFonts w:hint="eastAsia" w:ascii="仿宋" w:hAnsi="仿宋" w:eastAsia="仿宋" w:cs="仿宋"/>
                <w:b/>
                <w:bCs/>
                <w:color w:val="000000"/>
                <w:kern w:val="0"/>
                <w:sz w:val="24"/>
              </w:rPr>
              <w:t>技术等级</w:t>
            </w:r>
          </w:p>
        </w:tc>
        <w:tc>
          <w:tcPr>
            <w:tcW w:w="374" w:type="pct"/>
            <w:vAlign w:val="center"/>
          </w:tcPr>
          <w:p w14:paraId="4860161A">
            <w:pPr>
              <w:spacing w:line="0" w:lineRule="atLeast"/>
              <w:jc w:val="center"/>
              <w:rPr>
                <w:rFonts w:ascii="仿宋" w:hAnsi="仿宋" w:eastAsia="仿宋" w:cs="仿宋"/>
                <w:b/>
                <w:spacing w:val="-11"/>
                <w:kern w:val="0"/>
                <w:sz w:val="24"/>
                <w:lang w:val="zh-CN"/>
              </w:rPr>
            </w:pPr>
            <w:r>
              <w:rPr>
                <w:rFonts w:hint="eastAsia" w:ascii="仿宋" w:hAnsi="仿宋" w:eastAsia="仿宋" w:cs="仿宋"/>
                <w:b/>
                <w:spacing w:val="-11"/>
                <w:kern w:val="0"/>
                <w:sz w:val="24"/>
                <w:lang w:val="zh-CN"/>
              </w:rPr>
              <w:t>相关市县区意见</w:t>
            </w:r>
          </w:p>
        </w:tc>
        <w:tc>
          <w:tcPr>
            <w:tcW w:w="320" w:type="pct"/>
            <w:vAlign w:val="center"/>
          </w:tcPr>
          <w:p w14:paraId="624FC74A">
            <w:pPr>
              <w:spacing w:line="0" w:lineRule="atLeast"/>
              <w:jc w:val="center"/>
              <w:rPr>
                <w:rFonts w:hint="eastAsia" w:ascii="仿宋" w:hAnsi="仿宋" w:eastAsia="仿宋" w:cs="仿宋"/>
                <w:b/>
                <w:spacing w:val="-11"/>
                <w:kern w:val="0"/>
                <w:sz w:val="24"/>
                <w:lang w:val="zh-CN"/>
              </w:rPr>
            </w:pPr>
            <w:r>
              <w:rPr>
                <w:rFonts w:hint="eastAsia" w:ascii="仿宋" w:hAnsi="仿宋" w:eastAsia="仿宋" w:cs="仿宋"/>
                <w:b/>
                <w:spacing w:val="-11"/>
                <w:kern w:val="0"/>
                <w:sz w:val="24"/>
              </w:rPr>
              <w:t>初</w:t>
            </w:r>
            <w:r>
              <w:rPr>
                <w:rFonts w:hint="eastAsia" w:ascii="仿宋" w:hAnsi="仿宋" w:eastAsia="仿宋" w:cs="仿宋"/>
                <w:b/>
                <w:spacing w:val="-11"/>
                <w:kern w:val="0"/>
                <w:sz w:val="24"/>
                <w:lang w:val="zh-CN"/>
              </w:rPr>
              <w:t>审</w:t>
            </w:r>
          </w:p>
          <w:p w14:paraId="689955A2">
            <w:pPr>
              <w:spacing w:line="0" w:lineRule="atLeast"/>
              <w:jc w:val="center"/>
              <w:rPr>
                <w:rFonts w:ascii="仿宋" w:hAnsi="仿宋" w:eastAsia="仿宋" w:cs="仿宋"/>
                <w:b/>
                <w:spacing w:val="-11"/>
                <w:kern w:val="0"/>
                <w:sz w:val="24"/>
              </w:rPr>
            </w:pPr>
            <w:r>
              <w:rPr>
                <w:rFonts w:hint="eastAsia" w:ascii="仿宋" w:hAnsi="仿宋" w:eastAsia="仿宋" w:cs="仿宋"/>
                <w:b/>
                <w:spacing w:val="-11"/>
                <w:kern w:val="0"/>
                <w:sz w:val="24"/>
                <w:lang w:val="zh-CN"/>
              </w:rPr>
              <w:t>意见</w:t>
            </w:r>
          </w:p>
        </w:tc>
        <w:tc>
          <w:tcPr>
            <w:tcW w:w="311" w:type="pct"/>
            <w:vAlign w:val="center"/>
          </w:tcPr>
          <w:p w14:paraId="2F4147B5">
            <w:pPr>
              <w:spacing w:line="0" w:lineRule="atLeast"/>
              <w:jc w:val="center"/>
              <w:rPr>
                <w:rFonts w:ascii="仿宋" w:hAnsi="仿宋" w:eastAsia="仿宋" w:cs="仿宋"/>
                <w:b/>
                <w:spacing w:val="-11"/>
                <w:kern w:val="0"/>
                <w:sz w:val="24"/>
              </w:rPr>
            </w:pPr>
            <w:r>
              <w:rPr>
                <w:rFonts w:hint="eastAsia" w:ascii="仿宋" w:hAnsi="仿宋" w:eastAsia="仿宋" w:cs="仿宋"/>
                <w:b/>
                <w:spacing w:val="-11"/>
                <w:kern w:val="0"/>
                <w:sz w:val="24"/>
              </w:rPr>
              <w:t>备注</w:t>
            </w:r>
          </w:p>
        </w:tc>
      </w:tr>
      <w:tr w14:paraId="2B424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170" w:type="pct"/>
            <w:shd w:val="clear" w:color="auto" w:fill="auto"/>
            <w:vAlign w:val="center"/>
          </w:tcPr>
          <w:p w14:paraId="3A872A2E">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4"/>
              </w:rPr>
              <w:t>1</w:t>
            </w:r>
          </w:p>
        </w:tc>
        <w:tc>
          <w:tcPr>
            <w:tcW w:w="374" w:type="pct"/>
            <w:shd w:val="clear" w:color="auto" w:fill="auto"/>
            <w:vAlign w:val="center"/>
          </w:tcPr>
          <w:p w14:paraId="77C82287">
            <w:pPr>
              <w:spacing w:line="0" w:lineRule="atLeast"/>
              <w:rPr>
                <w:rFonts w:ascii="仿宋" w:hAnsi="仿宋" w:eastAsia="仿宋" w:cs="仿宋"/>
                <w:bCs/>
                <w:spacing w:val="-11"/>
                <w:kern w:val="0"/>
                <w:sz w:val="24"/>
                <w:lang w:val="zh-CN"/>
              </w:rPr>
            </w:pPr>
            <w:r>
              <w:rPr>
                <w:rFonts w:hint="eastAsia" w:ascii="仿宋" w:hAnsi="仿宋" w:eastAsia="仿宋" w:cs="仿宋"/>
                <w:bCs/>
                <w:spacing w:val="-11"/>
                <w:kern w:val="0"/>
                <w:sz w:val="24"/>
              </w:rPr>
              <w:t>湖南省永州市旺达运输有限公司</w:t>
            </w:r>
          </w:p>
        </w:tc>
        <w:tc>
          <w:tcPr>
            <w:tcW w:w="264" w:type="pct"/>
            <w:shd w:val="clear" w:color="auto" w:fill="auto"/>
            <w:vAlign w:val="center"/>
          </w:tcPr>
          <w:p w14:paraId="144A11F5">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4"/>
                <w:lang w:val="en-US" w:eastAsia="zh-CN"/>
              </w:rPr>
              <w:t>一</w:t>
            </w:r>
            <w:r>
              <w:rPr>
                <w:rFonts w:hint="eastAsia" w:ascii="仿宋" w:hAnsi="仿宋" w:eastAsia="仿宋" w:cs="仿宋"/>
                <w:bCs/>
                <w:spacing w:val="-11"/>
                <w:kern w:val="0"/>
                <w:sz w:val="24"/>
              </w:rPr>
              <w:t>类班线</w:t>
            </w:r>
          </w:p>
        </w:tc>
        <w:tc>
          <w:tcPr>
            <w:tcW w:w="368" w:type="pct"/>
            <w:shd w:val="clear" w:color="auto" w:fill="auto"/>
            <w:vAlign w:val="center"/>
          </w:tcPr>
          <w:p w14:paraId="54766C91">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永州道县</w:t>
            </w:r>
            <w:r>
              <w:rPr>
                <w:rFonts w:hint="eastAsia" w:ascii="仿宋" w:hAnsi="仿宋" w:eastAsia="仿宋" w:cs="仿宋"/>
                <w:bCs/>
                <w:spacing w:val="-11"/>
                <w:kern w:val="0"/>
                <w:sz w:val="24"/>
              </w:rPr>
              <w:t>至</w:t>
            </w:r>
            <w:r>
              <w:rPr>
                <w:rFonts w:hint="eastAsia" w:ascii="仿宋" w:hAnsi="仿宋" w:eastAsia="仿宋" w:cs="仿宋"/>
                <w:bCs/>
                <w:spacing w:val="-11"/>
                <w:kern w:val="0"/>
                <w:sz w:val="24"/>
                <w:lang w:val="en-US" w:eastAsia="zh-CN"/>
              </w:rPr>
              <w:t>东莞塘厦</w:t>
            </w:r>
          </w:p>
        </w:tc>
        <w:tc>
          <w:tcPr>
            <w:tcW w:w="724" w:type="pct"/>
            <w:shd w:val="clear" w:color="auto" w:fill="auto"/>
            <w:vAlign w:val="center"/>
          </w:tcPr>
          <w:p w14:paraId="0A4FD1D2">
            <w:pPr>
              <w:spacing w:line="0" w:lineRule="atLeast"/>
              <w:jc w:val="both"/>
              <w:rPr>
                <w:rFonts w:hint="default" w:ascii="仿宋" w:hAnsi="仿宋" w:eastAsia="仿宋"/>
                <w:bCs/>
                <w:spacing w:val="-11"/>
                <w:kern w:val="0"/>
                <w:sz w:val="24"/>
                <w:lang w:val="en-US"/>
              </w:rPr>
            </w:pPr>
            <w:r>
              <w:rPr>
                <w:rFonts w:hint="eastAsia" w:ascii="仿宋" w:hAnsi="仿宋" w:eastAsia="仿宋"/>
                <w:bCs/>
                <w:spacing w:val="-11"/>
                <w:kern w:val="0"/>
                <w:sz w:val="21"/>
                <w:szCs w:val="21"/>
              </w:rPr>
              <w:t>永交道客运班线许可决字（202</w:t>
            </w:r>
            <w:r>
              <w:rPr>
                <w:rFonts w:hint="eastAsia" w:ascii="仿宋" w:hAnsi="仿宋" w:eastAsia="仿宋"/>
                <w:bCs/>
                <w:spacing w:val="-11"/>
                <w:kern w:val="0"/>
                <w:sz w:val="21"/>
                <w:szCs w:val="21"/>
                <w:lang w:val="en-US" w:eastAsia="zh-CN"/>
              </w:rPr>
              <w:t>5</w:t>
            </w:r>
            <w:r>
              <w:rPr>
                <w:rFonts w:hint="eastAsia" w:ascii="仿宋" w:hAnsi="仿宋" w:eastAsia="仿宋"/>
                <w:bCs/>
                <w:spacing w:val="-11"/>
                <w:kern w:val="0"/>
                <w:sz w:val="21"/>
                <w:szCs w:val="21"/>
              </w:rPr>
              <w:t>）第</w:t>
            </w:r>
            <w:r>
              <w:rPr>
                <w:rFonts w:hint="eastAsia" w:ascii="仿宋" w:hAnsi="仿宋" w:eastAsia="仿宋"/>
                <w:bCs/>
                <w:spacing w:val="-11"/>
                <w:kern w:val="0"/>
                <w:sz w:val="21"/>
                <w:szCs w:val="21"/>
                <w:lang w:val="en-US" w:eastAsia="zh-CN"/>
              </w:rPr>
              <w:t>112</w:t>
            </w:r>
            <w:r>
              <w:rPr>
                <w:rFonts w:hint="eastAsia" w:ascii="仿宋" w:hAnsi="仿宋" w:eastAsia="仿宋"/>
                <w:bCs/>
                <w:spacing w:val="-11"/>
                <w:kern w:val="0"/>
                <w:sz w:val="21"/>
                <w:szCs w:val="21"/>
              </w:rPr>
              <w:t>号</w:t>
            </w:r>
            <w:r>
              <w:rPr>
                <w:rFonts w:hint="eastAsia" w:ascii="仿宋" w:hAnsi="仿宋" w:eastAsia="仿宋"/>
                <w:bCs/>
                <w:spacing w:val="-11"/>
                <w:kern w:val="0"/>
                <w:sz w:val="21"/>
                <w:szCs w:val="21"/>
                <w:lang w:val="en-US" w:eastAsia="zh-CN"/>
              </w:rPr>
              <w:t>由原东莞市石排汽车客运站变更为石排镇石横路招呼站为中途停靠站点，其他许可站点不变</w:t>
            </w:r>
          </w:p>
        </w:tc>
        <w:tc>
          <w:tcPr>
            <w:tcW w:w="483" w:type="pct"/>
            <w:shd w:val="clear" w:color="auto" w:fill="auto"/>
            <w:vAlign w:val="center"/>
          </w:tcPr>
          <w:p w14:paraId="28BE3D8A">
            <w:pPr>
              <w:spacing w:line="0" w:lineRule="atLeast"/>
              <w:rPr>
                <w:rFonts w:ascii="仿宋" w:hAnsi="仿宋" w:eastAsia="仿宋" w:cs="仿宋"/>
                <w:bCs/>
                <w:spacing w:val="-11"/>
                <w:kern w:val="0"/>
                <w:sz w:val="24"/>
              </w:rPr>
            </w:pPr>
            <w:r>
              <w:rPr>
                <w:rFonts w:hint="eastAsia" w:ascii="仿宋" w:hAnsi="仿宋" w:eastAsia="仿宋" w:cs="仿宋"/>
                <w:bCs/>
                <w:spacing w:val="-11"/>
                <w:kern w:val="0"/>
                <w:sz w:val="24"/>
                <w:lang w:val="en-US" w:eastAsia="zh-CN"/>
              </w:rPr>
              <w:t>道县交通运输服务站</w:t>
            </w:r>
            <w:r>
              <w:rPr>
                <w:rFonts w:hint="eastAsia" w:ascii="仿宋" w:hAnsi="仿宋" w:eastAsia="仿宋" w:cs="仿宋"/>
                <w:bCs/>
                <w:spacing w:val="-11"/>
                <w:kern w:val="0"/>
                <w:sz w:val="24"/>
              </w:rPr>
              <w:t>至</w:t>
            </w:r>
            <w:r>
              <w:rPr>
                <w:rFonts w:hint="eastAsia" w:ascii="仿宋" w:hAnsi="仿宋" w:eastAsia="仿宋" w:cs="仿宋"/>
                <w:bCs/>
                <w:spacing w:val="-11"/>
                <w:kern w:val="0"/>
                <w:sz w:val="24"/>
                <w:lang w:val="en-US" w:eastAsia="zh-CN"/>
              </w:rPr>
              <w:t>东莞塘厦汽车客运站</w:t>
            </w:r>
          </w:p>
        </w:tc>
        <w:tc>
          <w:tcPr>
            <w:tcW w:w="537" w:type="pct"/>
            <w:shd w:val="clear" w:color="auto" w:fill="auto"/>
            <w:vAlign w:val="center"/>
          </w:tcPr>
          <w:p w14:paraId="6CE01CCB">
            <w:pPr>
              <w:spacing w:line="0" w:lineRule="atLeast"/>
              <w:jc w:val="both"/>
              <w:rPr>
                <w:rFonts w:ascii="仿宋" w:hAnsi="仿宋" w:eastAsia="仿宋" w:cs="仿宋"/>
                <w:bCs/>
                <w:spacing w:val="-11"/>
                <w:kern w:val="0"/>
                <w:sz w:val="24"/>
              </w:rPr>
            </w:pPr>
            <w:r>
              <w:rPr>
                <w:rFonts w:hint="eastAsia" w:ascii="仿宋" w:hAnsi="仿宋" w:eastAsia="仿宋" w:cs="仿宋"/>
                <w:bCs/>
                <w:color w:val="auto"/>
                <w:spacing w:val="-11"/>
                <w:kern w:val="0"/>
                <w:sz w:val="21"/>
                <w:szCs w:val="21"/>
                <w:lang w:val="en-US" w:eastAsia="zh-CN" w:bidi="ar-SA"/>
              </w:rPr>
              <w:t>东莞市石龙汽车客运站,东莞市石排汽车客运站,东莞市常平文化汽车客运站,樟木头振通汽车客运站</w:t>
            </w:r>
          </w:p>
        </w:tc>
        <w:tc>
          <w:tcPr>
            <w:tcW w:w="236" w:type="pct"/>
            <w:shd w:val="clear" w:color="auto" w:fill="auto"/>
            <w:vAlign w:val="center"/>
          </w:tcPr>
          <w:p w14:paraId="0CE1670B">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0.5</w:t>
            </w:r>
          </w:p>
        </w:tc>
        <w:tc>
          <w:tcPr>
            <w:tcW w:w="231" w:type="pct"/>
            <w:shd w:val="clear" w:color="auto" w:fill="auto"/>
            <w:vAlign w:val="center"/>
          </w:tcPr>
          <w:p w14:paraId="37B71C26">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rPr>
              <w:t>1-</w:t>
            </w:r>
            <w:r>
              <w:rPr>
                <w:rFonts w:hint="eastAsia" w:ascii="仿宋" w:hAnsi="仿宋" w:eastAsia="仿宋" w:cs="仿宋"/>
                <w:bCs/>
                <w:spacing w:val="-11"/>
                <w:kern w:val="0"/>
                <w:sz w:val="24"/>
                <w:lang w:val="en-US" w:eastAsia="zh-CN"/>
              </w:rPr>
              <w:t>2</w:t>
            </w:r>
          </w:p>
        </w:tc>
        <w:tc>
          <w:tcPr>
            <w:tcW w:w="355" w:type="pct"/>
            <w:shd w:val="clear" w:color="auto" w:fill="auto"/>
            <w:vAlign w:val="center"/>
          </w:tcPr>
          <w:p w14:paraId="68D0AC2B">
            <w:pPr>
              <w:spacing w:line="0" w:lineRule="atLeast"/>
              <w:jc w:val="center"/>
              <w:rPr>
                <w:rFonts w:hint="default" w:ascii="仿宋" w:hAnsi="仿宋" w:eastAsia="仿宋" w:cs="仿宋"/>
                <w:bCs/>
                <w:color w:val="FF0000"/>
                <w:spacing w:val="-11"/>
                <w:kern w:val="0"/>
                <w:sz w:val="21"/>
                <w:szCs w:val="21"/>
                <w:lang w:val="en-US" w:eastAsia="zh-CN"/>
              </w:rPr>
            </w:pPr>
            <w:r>
              <w:rPr>
                <w:rFonts w:hint="eastAsia" w:ascii="仿宋" w:hAnsi="仿宋" w:eastAsia="仿宋" w:cs="仿宋"/>
                <w:bCs/>
                <w:color w:val="auto"/>
                <w:spacing w:val="-11"/>
                <w:kern w:val="0"/>
                <w:sz w:val="21"/>
                <w:szCs w:val="21"/>
                <w:lang w:val="en-US" w:eastAsia="zh-CN"/>
              </w:rPr>
              <w:t>大型高一级2台</w:t>
            </w:r>
          </w:p>
        </w:tc>
        <w:tc>
          <w:tcPr>
            <w:tcW w:w="246" w:type="pct"/>
            <w:shd w:val="clear" w:color="auto" w:fill="auto"/>
            <w:vAlign w:val="center"/>
          </w:tcPr>
          <w:p w14:paraId="2485CD9C">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4"/>
              </w:rPr>
              <w:t>壹级</w:t>
            </w:r>
          </w:p>
        </w:tc>
        <w:tc>
          <w:tcPr>
            <w:tcW w:w="374" w:type="pct"/>
            <w:shd w:val="clear" w:color="auto" w:fill="auto"/>
            <w:vAlign w:val="center"/>
          </w:tcPr>
          <w:p w14:paraId="6335983A">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道县交通运输局同意</w:t>
            </w:r>
          </w:p>
        </w:tc>
        <w:tc>
          <w:tcPr>
            <w:tcW w:w="320" w:type="pct"/>
            <w:shd w:val="clear" w:color="auto" w:fill="auto"/>
            <w:vAlign w:val="center"/>
          </w:tcPr>
          <w:p w14:paraId="4F8A1A81">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同意</w:t>
            </w:r>
          </w:p>
        </w:tc>
        <w:tc>
          <w:tcPr>
            <w:tcW w:w="311" w:type="pct"/>
            <w:shd w:val="clear" w:color="auto" w:fill="auto"/>
            <w:vAlign w:val="center"/>
          </w:tcPr>
          <w:p w14:paraId="2E399343">
            <w:pPr>
              <w:spacing w:line="0" w:lineRule="atLeast"/>
              <w:jc w:val="center"/>
              <w:rPr>
                <w:rFonts w:hint="default" w:ascii="仿宋" w:hAnsi="仿宋" w:eastAsia="仿宋" w:cs="仿宋"/>
                <w:bCs/>
                <w:spacing w:val="-11"/>
                <w:kern w:val="0"/>
                <w:sz w:val="24"/>
                <w:lang w:val="en-US" w:eastAsia="zh-CN"/>
              </w:rPr>
            </w:pPr>
          </w:p>
        </w:tc>
      </w:tr>
      <w:tr w14:paraId="24BD6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170" w:type="pct"/>
            <w:shd w:val="clear" w:color="auto" w:fill="auto"/>
            <w:vAlign w:val="center"/>
          </w:tcPr>
          <w:p w14:paraId="12C83F89">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4"/>
              </w:rPr>
              <w:t>2</w:t>
            </w:r>
          </w:p>
        </w:tc>
        <w:tc>
          <w:tcPr>
            <w:tcW w:w="374" w:type="pct"/>
            <w:shd w:val="clear" w:color="auto" w:fill="auto"/>
            <w:vAlign w:val="center"/>
          </w:tcPr>
          <w:p w14:paraId="1AE1C17A">
            <w:pPr>
              <w:spacing w:line="0" w:lineRule="atLeast"/>
              <w:rPr>
                <w:rFonts w:ascii="仿宋" w:hAnsi="仿宋" w:eastAsia="仿宋" w:cs="仿宋"/>
                <w:bCs/>
                <w:spacing w:val="-11"/>
                <w:kern w:val="0"/>
                <w:sz w:val="24"/>
              </w:rPr>
            </w:pPr>
            <w:r>
              <w:rPr>
                <w:rFonts w:hint="eastAsia" w:ascii="仿宋" w:hAnsi="仿宋" w:eastAsia="仿宋" w:cs="仿宋"/>
                <w:bCs/>
                <w:spacing w:val="-11"/>
                <w:kern w:val="0"/>
                <w:sz w:val="24"/>
              </w:rPr>
              <w:t>湖南省永州市旺达运输有限公司</w:t>
            </w:r>
          </w:p>
        </w:tc>
        <w:tc>
          <w:tcPr>
            <w:tcW w:w="264" w:type="pct"/>
            <w:shd w:val="clear" w:color="auto" w:fill="auto"/>
            <w:vAlign w:val="center"/>
          </w:tcPr>
          <w:p w14:paraId="7E1754ED">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4"/>
                <w:lang w:val="en-US" w:eastAsia="zh-CN"/>
              </w:rPr>
              <w:t>一</w:t>
            </w:r>
            <w:r>
              <w:rPr>
                <w:rFonts w:hint="eastAsia" w:ascii="仿宋" w:hAnsi="仿宋" w:eastAsia="仿宋" w:cs="仿宋"/>
                <w:bCs/>
                <w:spacing w:val="-11"/>
                <w:kern w:val="0"/>
                <w:sz w:val="24"/>
              </w:rPr>
              <w:t>类班线</w:t>
            </w:r>
          </w:p>
        </w:tc>
        <w:tc>
          <w:tcPr>
            <w:tcW w:w="368" w:type="pct"/>
            <w:shd w:val="clear" w:color="auto" w:fill="auto"/>
            <w:vAlign w:val="center"/>
          </w:tcPr>
          <w:p w14:paraId="5FBD7397">
            <w:pPr>
              <w:spacing w:line="0" w:lineRule="atLeast"/>
              <w:jc w:val="center"/>
              <w:rPr>
                <w:rFonts w:hint="default"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永州道县</w:t>
            </w:r>
            <w:r>
              <w:rPr>
                <w:rFonts w:hint="eastAsia" w:ascii="仿宋" w:hAnsi="仿宋" w:eastAsia="仿宋" w:cs="仿宋"/>
                <w:bCs/>
                <w:spacing w:val="-11"/>
                <w:kern w:val="0"/>
                <w:sz w:val="24"/>
              </w:rPr>
              <w:t>至</w:t>
            </w:r>
            <w:r>
              <w:rPr>
                <w:rFonts w:hint="eastAsia" w:ascii="仿宋" w:hAnsi="仿宋" w:eastAsia="仿宋" w:cs="仿宋"/>
                <w:bCs/>
                <w:spacing w:val="-11"/>
                <w:kern w:val="0"/>
                <w:sz w:val="24"/>
                <w:lang w:val="en-US" w:eastAsia="zh-CN"/>
              </w:rPr>
              <w:t>东莞常平</w:t>
            </w:r>
          </w:p>
        </w:tc>
        <w:tc>
          <w:tcPr>
            <w:tcW w:w="724" w:type="pct"/>
            <w:shd w:val="clear" w:color="auto" w:fill="auto"/>
            <w:vAlign w:val="center"/>
          </w:tcPr>
          <w:p w14:paraId="5A1CD65C">
            <w:pPr>
              <w:spacing w:line="0" w:lineRule="atLeast"/>
              <w:jc w:val="both"/>
              <w:rPr>
                <w:rFonts w:hint="default" w:ascii="仿宋" w:hAnsi="仿宋" w:eastAsia="仿宋"/>
                <w:bCs/>
                <w:spacing w:val="-11"/>
                <w:kern w:val="0"/>
                <w:sz w:val="24"/>
                <w:lang w:val="en-US"/>
              </w:rPr>
            </w:pPr>
            <w:r>
              <w:rPr>
                <w:rFonts w:hint="eastAsia" w:ascii="仿宋" w:hAnsi="仿宋" w:eastAsia="仿宋"/>
                <w:bCs/>
                <w:spacing w:val="-11"/>
                <w:kern w:val="0"/>
                <w:sz w:val="21"/>
                <w:szCs w:val="21"/>
              </w:rPr>
              <w:t>永交道客运班线许可决字（202</w:t>
            </w:r>
            <w:r>
              <w:rPr>
                <w:rFonts w:hint="eastAsia" w:ascii="仿宋" w:hAnsi="仿宋" w:eastAsia="仿宋"/>
                <w:bCs/>
                <w:spacing w:val="-11"/>
                <w:kern w:val="0"/>
                <w:sz w:val="21"/>
                <w:szCs w:val="21"/>
                <w:lang w:val="en-US" w:eastAsia="zh-CN"/>
              </w:rPr>
              <w:t>5</w:t>
            </w:r>
            <w:r>
              <w:rPr>
                <w:rFonts w:hint="eastAsia" w:ascii="仿宋" w:hAnsi="仿宋" w:eastAsia="仿宋"/>
                <w:bCs/>
                <w:spacing w:val="-11"/>
                <w:kern w:val="0"/>
                <w:sz w:val="21"/>
                <w:szCs w:val="21"/>
              </w:rPr>
              <w:t>）第</w:t>
            </w:r>
            <w:r>
              <w:rPr>
                <w:rFonts w:hint="eastAsia" w:ascii="仿宋" w:hAnsi="仿宋" w:eastAsia="仿宋"/>
                <w:bCs/>
                <w:spacing w:val="-11"/>
                <w:kern w:val="0"/>
                <w:sz w:val="21"/>
                <w:szCs w:val="21"/>
                <w:lang w:val="en-US" w:eastAsia="zh-CN"/>
              </w:rPr>
              <w:t>41</w:t>
            </w:r>
            <w:r>
              <w:rPr>
                <w:rFonts w:hint="eastAsia" w:ascii="仿宋" w:hAnsi="仿宋" w:eastAsia="仿宋"/>
                <w:bCs/>
                <w:spacing w:val="-11"/>
                <w:kern w:val="0"/>
                <w:sz w:val="21"/>
                <w:szCs w:val="21"/>
              </w:rPr>
              <w:t>号</w:t>
            </w:r>
            <w:r>
              <w:rPr>
                <w:rFonts w:hint="eastAsia" w:ascii="仿宋" w:hAnsi="仿宋" w:eastAsia="仿宋"/>
                <w:bCs/>
                <w:spacing w:val="-11"/>
                <w:kern w:val="0"/>
                <w:sz w:val="21"/>
                <w:szCs w:val="21"/>
                <w:lang w:val="en-US" w:eastAsia="zh-CN"/>
              </w:rPr>
              <w:t>由原东莞市石排汽车客运站变更为石排镇石横路招呼站为中途停靠站点，其他许可站点不变</w:t>
            </w:r>
          </w:p>
        </w:tc>
        <w:tc>
          <w:tcPr>
            <w:tcW w:w="483" w:type="pct"/>
            <w:shd w:val="clear" w:color="auto" w:fill="auto"/>
            <w:vAlign w:val="center"/>
          </w:tcPr>
          <w:p w14:paraId="390B74B3">
            <w:pPr>
              <w:spacing w:line="0" w:lineRule="atLeast"/>
              <w:rPr>
                <w:rFonts w:hint="default" w:ascii="仿宋" w:hAnsi="仿宋" w:eastAsia="仿宋" w:cs="仿宋"/>
                <w:bCs/>
                <w:spacing w:val="-11"/>
                <w:kern w:val="0"/>
                <w:sz w:val="24"/>
                <w:lang w:val="en-US"/>
              </w:rPr>
            </w:pPr>
            <w:r>
              <w:rPr>
                <w:rFonts w:hint="eastAsia" w:ascii="仿宋" w:hAnsi="仿宋" w:eastAsia="仿宋" w:cs="仿宋"/>
                <w:bCs/>
                <w:spacing w:val="-11"/>
                <w:kern w:val="0"/>
                <w:sz w:val="24"/>
                <w:lang w:val="en-US" w:eastAsia="zh-CN"/>
              </w:rPr>
              <w:t>道县交通运输服务站</w:t>
            </w:r>
            <w:r>
              <w:rPr>
                <w:rFonts w:hint="eastAsia" w:ascii="仿宋" w:hAnsi="仿宋" w:eastAsia="仿宋" w:cs="仿宋"/>
                <w:bCs/>
                <w:spacing w:val="-11"/>
                <w:kern w:val="0"/>
                <w:sz w:val="24"/>
              </w:rPr>
              <w:t>至</w:t>
            </w:r>
            <w:r>
              <w:rPr>
                <w:rFonts w:hint="eastAsia" w:ascii="仿宋" w:hAnsi="仿宋" w:eastAsia="仿宋" w:cs="仿宋"/>
                <w:bCs/>
                <w:spacing w:val="-11"/>
                <w:kern w:val="0"/>
                <w:sz w:val="24"/>
                <w:lang w:val="en-US" w:eastAsia="zh-CN"/>
              </w:rPr>
              <w:t>东莞常平汽车站</w:t>
            </w:r>
          </w:p>
        </w:tc>
        <w:tc>
          <w:tcPr>
            <w:tcW w:w="537" w:type="pct"/>
            <w:shd w:val="clear" w:color="auto" w:fill="auto"/>
            <w:vAlign w:val="center"/>
          </w:tcPr>
          <w:p w14:paraId="01E68A43">
            <w:pPr>
              <w:spacing w:line="0" w:lineRule="atLeast"/>
              <w:jc w:val="center"/>
              <w:rPr>
                <w:rFonts w:ascii="仿宋" w:hAnsi="仿宋" w:eastAsia="仿宋" w:cs="仿宋"/>
                <w:bCs/>
                <w:spacing w:val="-11"/>
                <w:kern w:val="0"/>
                <w:sz w:val="24"/>
              </w:rPr>
            </w:pPr>
            <w:r>
              <w:rPr>
                <w:rFonts w:hint="eastAsia" w:ascii="仿宋" w:hAnsi="仿宋" w:eastAsia="仿宋" w:cs="仿宋"/>
                <w:bCs/>
                <w:spacing w:val="-11"/>
                <w:kern w:val="0"/>
                <w:sz w:val="21"/>
                <w:szCs w:val="21"/>
              </w:rPr>
              <w:t>东莞市石排汽车客运站,东莞石龙汽车客运站,东莞大朗汽车客运站,东莞黄江汽车站</w:t>
            </w:r>
          </w:p>
        </w:tc>
        <w:tc>
          <w:tcPr>
            <w:tcW w:w="236" w:type="pct"/>
            <w:shd w:val="clear" w:color="auto" w:fill="auto"/>
            <w:vAlign w:val="center"/>
          </w:tcPr>
          <w:p w14:paraId="4A9986F0">
            <w:pPr>
              <w:spacing w:line="0" w:lineRule="atLeast"/>
              <w:jc w:val="center"/>
              <w:rPr>
                <w:rFonts w:hint="default" w:ascii="仿宋" w:hAnsi="仿宋" w:eastAsia="仿宋" w:cs="仿宋"/>
                <w:bCs/>
                <w:spacing w:val="-11"/>
                <w:kern w:val="0"/>
                <w:sz w:val="24"/>
                <w:lang w:val="en-US"/>
              </w:rPr>
            </w:pPr>
            <w:r>
              <w:rPr>
                <w:rFonts w:hint="eastAsia" w:ascii="仿宋" w:hAnsi="仿宋" w:eastAsia="仿宋" w:cs="仿宋"/>
                <w:bCs/>
                <w:spacing w:val="-11"/>
                <w:kern w:val="0"/>
                <w:sz w:val="24"/>
                <w:lang w:val="en-US" w:eastAsia="zh-CN"/>
              </w:rPr>
              <w:t>0.5</w:t>
            </w:r>
          </w:p>
        </w:tc>
        <w:tc>
          <w:tcPr>
            <w:tcW w:w="231" w:type="pct"/>
            <w:shd w:val="clear" w:color="auto" w:fill="auto"/>
            <w:vAlign w:val="center"/>
          </w:tcPr>
          <w:p w14:paraId="08035C21">
            <w:pPr>
              <w:spacing w:line="0" w:lineRule="atLeast"/>
              <w:jc w:val="center"/>
              <w:rPr>
                <w:rFonts w:hint="default" w:ascii="仿宋" w:hAnsi="仿宋" w:eastAsia="仿宋" w:cs="仿宋"/>
                <w:bCs/>
                <w:spacing w:val="-11"/>
                <w:kern w:val="0"/>
                <w:sz w:val="24"/>
                <w:lang w:val="en-US"/>
              </w:rPr>
            </w:pPr>
            <w:r>
              <w:rPr>
                <w:rFonts w:hint="eastAsia" w:ascii="仿宋" w:hAnsi="仿宋" w:eastAsia="仿宋" w:cs="仿宋"/>
                <w:bCs/>
                <w:spacing w:val="-11"/>
                <w:kern w:val="0"/>
                <w:sz w:val="24"/>
              </w:rPr>
              <w:t>1-</w:t>
            </w:r>
            <w:r>
              <w:rPr>
                <w:rFonts w:hint="eastAsia" w:ascii="仿宋" w:hAnsi="仿宋" w:eastAsia="仿宋" w:cs="仿宋"/>
                <w:bCs/>
                <w:spacing w:val="-11"/>
                <w:kern w:val="0"/>
                <w:sz w:val="24"/>
                <w:lang w:val="en-US" w:eastAsia="zh-CN"/>
              </w:rPr>
              <w:t>3</w:t>
            </w:r>
          </w:p>
        </w:tc>
        <w:tc>
          <w:tcPr>
            <w:tcW w:w="355" w:type="pct"/>
            <w:shd w:val="clear" w:color="auto" w:fill="auto"/>
            <w:vAlign w:val="center"/>
          </w:tcPr>
          <w:p w14:paraId="154A8708">
            <w:pPr>
              <w:spacing w:line="0" w:lineRule="atLeast"/>
              <w:jc w:val="center"/>
              <w:rPr>
                <w:rFonts w:hint="eastAsia" w:ascii="仿宋" w:hAnsi="仿宋" w:eastAsia="仿宋_GB2312" w:cs="仿宋"/>
                <w:bCs/>
                <w:color w:val="auto"/>
                <w:spacing w:val="-11"/>
                <w:kern w:val="0"/>
                <w:sz w:val="24"/>
                <w:lang w:val="en-US" w:eastAsia="zh-CN"/>
              </w:rPr>
            </w:pPr>
            <w:r>
              <w:rPr>
                <w:rFonts w:hint="eastAsia" w:ascii="仿宋" w:hAnsi="仿宋" w:eastAsia="仿宋" w:cs="仿宋"/>
                <w:bCs/>
                <w:color w:val="auto"/>
                <w:spacing w:val="-11"/>
                <w:kern w:val="0"/>
                <w:sz w:val="21"/>
                <w:szCs w:val="21"/>
                <w:lang w:val="en-US" w:eastAsia="zh-CN"/>
              </w:rPr>
              <w:t>大型高一级3台</w:t>
            </w:r>
          </w:p>
        </w:tc>
        <w:tc>
          <w:tcPr>
            <w:tcW w:w="246" w:type="pct"/>
            <w:shd w:val="clear" w:color="auto" w:fill="auto"/>
            <w:vAlign w:val="center"/>
          </w:tcPr>
          <w:p w14:paraId="220ED5F1">
            <w:pPr>
              <w:spacing w:line="0" w:lineRule="atLeast"/>
              <w:jc w:val="center"/>
              <w:rPr>
                <w:rFonts w:ascii="仿宋" w:hAnsi="仿宋" w:eastAsia="仿宋" w:cs="仿宋"/>
                <w:bCs/>
                <w:color w:val="auto"/>
                <w:spacing w:val="-11"/>
                <w:kern w:val="0"/>
                <w:sz w:val="24"/>
              </w:rPr>
            </w:pPr>
            <w:r>
              <w:rPr>
                <w:rFonts w:hint="eastAsia" w:ascii="仿宋" w:hAnsi="仿宋" w:eastAsia="仿宋" w:cs="仿宋"/>
                <w:bCs/>
                <w:spacing w:val="-11"/>
                <w:kern w:val="0"/>
                <w:sz w:val="24"/>
              </w:rPr>
              <w:t>壹级</w:t>
            </w:r>
          </w:p>
        </w:tc>
        <w:tc>
          <w:tcPr>
            <w:tcW w:w="374" w:type="pct"/>
            <w:shd w:val="clear" w:color="auto" w:fill="auto"/>
            <w:vAlign w:val="center"/>
          </w:tcPr>
          <w:p w14:paraId="73570F8C">
            <w:pPr>
              <w:spacing w:line="0" w:lineRule="atLeast"/>
              <w:jc w:val="center"/>
              <w:rPr>
                <w:rFonts w:hint="eastAsia"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道县交通运输局同意</w:t>
            </w:r>
          </w:p>
        </w:tc>
        <w:tc>
          <w:tcPr>
            <w:tcW w:w="320" w:type="pct"/>
            <w:shd w:val="clear" w:color="auto" w:fill="auto"/>
            <w:vAlign w:val="center"/>
          </w:tcPr>
          <w:p w14:paraId="6294122B">
            <w:pPr>
              <w:spacing w:line="0" w:lineRule="atLeast"/>
              <w:jc w:val="center"/>
              <w:rPr>
                <w:rFonts w:hint="eastAsia" w:ascii="仿宋" w:hAnsi="仿宋" w:eastAsia="仿宋" w:cs="仿宋"/>
                <w:bCs/>
                <w:spacing w:val="-11"/>
                <w:kern w:val="0"/>
                <w:sz w:val="24"/>
                <w:lang w:val="en-US" w:eastAsia="zh-CN"/>
              </w:rPr>
            </w:pPr>
            <w:r>
              <w:rPr>
                <w:rFonts w:hint="eastAsia" w:ascii="仿宋" w:hAnsi="仿宋" w:eastAsia="仿宋" w:cs="仿宋"/>
                <w:bCs/>
                <w:spacing w:val="-11"/>
                <w:kern w:val="0"/>
                <w:sz w:val="24"/>
                <w:lang w:val="en-US" w:eastAsia="zh-CN"/>
              </w:rPr>
              <w:t>同意</w:t>
            </w:r>
          </w:p>
        </w:tc>
        <w:tc>
          <w:tcPr>
            <w:tcW w:w="311" w:type="pct"/>
            <w:shd w:val="clear" w:color="auto" w:fill="auto"/>
            <w:vAlign w:val="center"/>
          </w:tcPr>
          <w:p w14:paraId="0E083328">
            <w:pPr>
              <w:spacing w:line="0" w:lineRule="atLeast"/>
              <w:rPr>
                <w:rFonts w:hint="default" w:ascii="仿宋" w:hAnsi="仿宋" w:eastAsia="仿宋" w:cs="仿宋"/>
                <w:bCs/>
                <w:spacing w:val="-11"/>
                <w:kern w:val="0"/>
                <w:sz w:val="24"/>
                <w:lang w:val="en-US" w:eastAsia="zh-CN"/>
              </w:rPr>
            </w:pPr>
          </w:p>
        </w:tc>
      </w:tr>
      <w:tr w14:paraId="311C1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170" w:type="pct"/>
            <w:shd w:val="clear" w:color="auto" w:fill="auto"/>
            <w:vAlign w:val="center"/>
          </w:tcPr>
          <w:p w14:paraId="2658436A">
            <w:pPr>
              <w:spacing w:line="0" w:lineRule="atLeast"/>
              <w:jc w:val="center"/>
              <w:rPr>
                <w:rFonts w:hint="eastAsia" w:ascii="仿宋" w:hAnsi="仿宋" w:eastAsia="仿宋" w:cs="仿宋"/>
                <w:bCs/>
                <w:color w:val="auto"/>
                <w:spacing w:val="-11"/>
                <w:kern w:val="0"/>
                <w:sz w:val="24"/>
                <w:szCs w:val="24"/>
                <w:lang w:val="en-US" w:eastAsia="zh-CN" w:bidi="ar-SA"/>
              </w:rPr>
            </w:pPr>
            <w:r>
              <w:rPr>
                <w:rFonts w:hint="eastAsia" w:ascii="仿宋" w:hAnsi="仿宋" w:eastAsia="仿宋" w:cs="仿宋"/>
                <w:bCs/>
                <w:color w:val="auto"/>
                <w:spacing w:val="-11"/>
                <w:kern w:val="0"/>
                <w:sz w:val="24"/>
                <w:lang w:val="en-US" w:eastAsia="zh-CN"/>
              </w:rPr>
              <w:t>3</w:t>
            </w:r>
          </w:p>
        </w:tc>
        <w:tc>
          <w:tcPr>
            <w:tcW w:w="374" w:type="pct"/>
            <w:shd w:val="clear" w:color="auto" w:fill="auto"/>
            <w:vAlign w:val="center"/>
          </w:tcPr>
          <w:p w14:paraId="5AFDD406">
            <w:pPr>
              <w:spacing w:line="0" w:lineRule="atLeast"/>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rPr>
              <w:t>湖南省永州市旺达运输有限公司</w:t>
            </w:r>
          </w:p>
        </w:tc>
        <w:tc>
          <w:tcPr>
            <w:tcW w:w="264" w:type="pct"/>
            <w:shd w:val="clear" w:color="auto" w:fill="auto"/>
            <w:vAlign w:val="center"/>
          </w:tcPr>
          <w:p w14:paraId="30B6FBEC">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lang w:val="en-US" w:eastAsia="zh-CN"/>
              </w:rPr>
              <w:t>一</w:t>
            </w:r>
            <w:r>
              <w:rPr>
                <w:rFonts w:hint="eastAsia" w:ascii="仿宋" w:hAnsi="仿宋" w:eastAsia="仿宋" w:cs="仿宋"/>
                <w:bCs/>
                <w:spacing w:val="-11"/>
                <w:kern w:val="0"/>
                <w:sz w:val="24"/>
              </w:rPr>
              <w:t>类班线</w:t>
            </w:r>
          </w:p>
        </w:tc>
        <w:tc>
          <w:tcPr>
            <w:tcW w:w="368" w:type="pct"/>
            <w:shd w:val="clear" w:color="auto" w:fill="auto"/>
            <w:vAlign w:val="center"/>
          </w:tcPr>
          <w:p w14:paraId="64A2FB81">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lang w:val="en-US" w:eastAsia="zh-CN"/>
              </w:rPr>
              <w:t>永州江华</w:t>
            </w:r>
            <w:r>
              <w:rPr>
                <w:rFonts w:hint="eastAsia" w:ascii="仿宋" w:hAnsi="仿宋" w:eastAsia="仿宋" w:cs="仿宋"/>
                <w:bCs/>
                <w:spacing w:val="-11"/>
                <w:kern w:val="0"/>
                <w:sz w:val="24"/>
              </w:rPr>
              <w:t>至</w:t>
            </w:r>
            <w:r>
              <w:rPr>
                <w:rFonts w:hint="eastAsia" w:ascii="仿宋" w:hAnsi="仿宋" w:eastAsia="仿宋" w:cs="仿宋"/>
                <w:bCs/>
                <w:spacing w:val="-11"/>
                <w:kern w:val="0"/>
                <w:sz w:val="24"/>
                <w:lang w:val="en-US" w:eastAsia="zh-CN"/>
              </w:rPr>
              <w:t>东莞清溪</w:t>
            </w:r>
          </w:p>
        </w:tc>
        <w:tc>
          <w:tcPr>
            <w:tcW w:w="724" w:type="pct"/>
            <w:shd w:val="clear" w:color="auto" w:fill="auto"/>
            <w:vAlign w:val="center"/>
          </w:tcPr>
          <w:p w14:paraId="43AC0D95">
            <w:pPr>
              <w:spacing w:line="0" w:lineRule="atLeast"/>
              <w:jc w:val="both"/>
              <w:rPr>
                <w:rFonts w:hint="default" w:ascii="仿宋" w:hAnsi="仿宋" w:eastAsia="仿宋" w:cs="Times New Roman"/>
                <w:b w:val="0"/>
                <w:bCs/>
                <w:color w:val="FF0000"/>
                <w:kern w:val="2"/>
                <w:sz w:val="21"/>
                <w:szCs w:val="21"/>
                <w:lang w:val="en-US" w:eastAsia="zh-CN" w:bidi="ar-SA"/>
              </w:rPr>
            </w:pPr>
            <w:r>
              <w:rPr>
                <w:rFonts w:hint="eastAsia" w:ascii="仿宋" w:hAnsi="仿宋" w:eastAsia="仿宋" w:cs="Times New Roman"/>
                <w:b w:val="0"/>
                <w:bCs/>
                <w:color w:val="auto"/>
                <w:kern w:val="2"/>
                <w:sz w:val="21"/>
                <w:szCs w:val="21"/>
                <w:lang w:val="en-US" w:eastAsia="zh-CN" w:bidi="ar-SA"/>
              </w:rPr>
              <w:t>永交道客运班线许决字〔2025〕第116号申请新增中途停靠站点广州南汽车客运站</w:t>
            </w:r>
          </w:p>
        </w:tc>
        <w:tc>
          <w:tcPr>
            <w:tcW w:w="483" w:type="pct"/>
            <w:shd w:val="clear" w:color="auto" w:fill="auto"/>
            <w:vAlign w:val="center"/>
          </w:tcPr>
          <w:p w14:paraId="1839AD91">
            <w:pPr>
              <w:spacing w:line="0" w:lineRule="atLeast"/>
              <w:rPr>
                <w:rFonts w:hint="eastAsia" w:ascii="仿宋" w:hAnsi="仿宋" w:eastAsia="仿宋" w:cs="仿宋"/>
                <w:color w:val="FF0000"/>
                <w:kern w:val="2"/>
                <w:sz w:val="24"/>
                <w:szCs w:val="24"/>
                <w:u w:val="none"/>
                <w:lang w:val="en-US" w:eastAsia="zh-CN" w:bidi="ar-SA"/>
              </w:rPr>
            </w:pPr>
            <w:r>
              <w:rPr>
                <w:rFonts w:hint="eastAsia" w:ascii="仿宋" w:hAnsi="仿宋" w:eastAsia="仿宋" w:cs="仿宋"/>
                <w:bCs/>
                <w:spacing w:val="-11"/>
                <w:kern w:val="0"/>
                <w:sz w:val="24"/>
                <w:lang w:val="en-US" w:eastAsia="zh-CN"/>
              </w:rPr>
              <w:t>江华县汽车站</w:t>
            </w:r>
            <w:r>
              <w:rPr>
                <w:rFonts w:hint="eastAsia" w:ascii="仿宋" w:hAnsi="仿宋" w:eastAsia="仿宋" w:cs="仿宋"/>
                <w:bCs/>
                <w:spacing w:val="-11"/>
                <w:kern w:val="0"/>
                <w:sz w:val="24"/>
              </w:rPr>
              <w:t>至东莞市清溪汽车客运站</w:t>
            </w:r>
          </w:p>
        </w:tc>
        <w:tc>
          <w:tcPr>
            <w:tcW w:w="537" w:type="pct"/>
            <w:shd w:val="clear" w:color="auto" w:fill="auto"/>
            <w:vAlign w:val="center"/>
          </w:tcPr>
          <w:p w14:paraId="4FADC0C9">
            <w:pPr>
              <w:spacing w:line="0" w:lineRule="atLeast"/>
              <w:ind w:firstLine="436" w:firstLineChars="200"/>
              <w:jc w:val="both"/>
              <w:rPr>
                <w:rFonts w:hint="default" w:ascii="仿宋" w:hAnsi="仿宋" w:eastAsia="仿宋" w:cs="仿宋"/>
                <w:bCs/>
                <w:color w:val="FF0000"/>
                <w:spacing w:val="-11"/>
                <w:kern w:val="0"/>
                <w:sz w:val="24"/>
                <w:szCs w:val="24"/>
                <w:lang w:val="en-US" w:eastAsia="zh-CN" w:bidi="ar-SA"/>
              </w:rPr>
            </w:pPr>
            <w:r>
              <w:rPr>
                <w:rFonts w:hint="eastAsia" w:ascii="仿宋" w:hAnsi="仿宋" w:eastAsia="仿宋" w:cs="仿宋"/>
                <w:bCs/>
                <w:color w:val="auto"/>
                <w:spacing w:val="-11"/>
                <w:kern w:val="0"/>
                <w:sz w:val="24"/>
                <w:szCs w:val="24"/>
                <w:lang w:val="en-US" w:eastAsia="zh-CN" w:bidi="ar-SA"/>
              </w:rPr>
              <w:t>无</w:t>
            </w:r>
          </w:p>
        </w:tc>
        <w:tc>
          <w:tcPr>
            <w:tcW w:w="236" w:type="pct"/>
            <w:shd w:val="clear" w:color="auto" w:fill="auto"/>
            <w:vAlign w:val="center"/>
          </w:tcPr>
          <w:p w14:paraId="3D712436">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lang w:val="en-US" w:eastAsia="zh-CN"/>
              </w:rPr>
              <w:t>0.5</w:t>
            </w:r>
          </w:p>
        </w:tc>
        <w:tc>
          <w:tcPr>
            <w:tcW w:w="231" w:type="pct"/>
            <w:shd w:val="clear" w:color="auto" w:fill="auto"/>
            <w:vAlign w:val="center"/>
          </w:tcPr>
          <w:p w14:paraId="29928B51">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rPr>
              <w:t>1-</w:t>
            </w:r>
            <w:r>
              <w:rPr>
                <w:rFonts w:hint="eastAsia" w:ascii="仿宋" w:hAnsi="仿宋" w:eastAsia="仿宋" w:cs="仿宋"/>
                <w:bCs/>
                <w:spacing w:val="-11"/>
                <w:kern w:val="0"/>
                <w:sz w:val="24"/>
                <w:lang w:val="en-US" w:eastAsia="zh-CN"/>
              </w:rPr>
              <w:t>6</w:t>
            </w:r>
          </w:p>
        </w:tc>
        <w:tc>
          <w:tcPr>
            <w:tcW w:w="355" w:type="pct"/>
            <w:shd w:val="clear" w:color="auto" w:fill="auto"/>
            <w:vAlign w:val="center"/>
          </w:tcPr>
          <w:p w14:paraId="42BB19E8">
            <w:pPr>
              <w:spacing w:line="0" w:lineRule="atLeast"/>
              <w:jc w:val="center"/>
              <w:rPr>
                <w:rFonts w:hint="default" w:ascii="仿宋" w:hAnsi="仿宋" w:eastAsia="仿宋" w:cs="仿宋"/>
                <w:color w:val="FF0000"/>
                <w:kern w:val="2"/>
                <w:sz w:val="24"/>
                <w:szCs w:val="24"/>
                <w:lang w:val="en-US" w:eastAsia="zh-CN" w:bidi="ar-SA"/>
              </w:rPr>
            </w:pPr>
            <w:r>
              <w:rPr>
                <w:rFonts w:hint="eastAsia" w:ascii="仿宋" w:hAnsi="仿宋" w:eastAsia="仿宋" w:cs="仿宋"/>
                <w:bCs/>
                <w:color w:val="auto"/>
                <w:spacing w:val="-11"/>
                <w:kern w:val="0"/>
                <w:sz w:val="21"/>
                <w:szCs w:val="21"/>
                <w:lang w:val="en-US" w:eastAsia="zh-CN"/>
              </w:rPr>
              <w:t>小型中级2台小型高一级4台</w:t>
            </w:r>
            <w:bookmarkStart w:id="0" w:name="_GoBack"/>
            <w:bookmarkEnd w:id="0"/>
          </w:p>
        </w:tc>
        <w:tc>
          <w:tcPr>
            <w:tcW w:w="246" w:type="pct"/>
            <w:shd w:val="clear" w:color="auto" w:fill="auto"/>
            <w:vAlign w:val="center"/>
          </w:tcPr>
          <w:p w14:paraId="377FDF40">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rPr>
              <w:t>壹级</w:t>
            </w:r>
          </w:p>
        </w:tc>
        <w:tc>
          <w:tcPr>
            <w:tcW w:w="374" w:type="pct"/>
            <w:shd w:val="clear" w:color="auto" w:fill="auto"/>
            <w:vAlign w:val="center"/>
          </w:tcPr>
          <w:p w14:paraId="62D41EDB">
            <w:pPr>
              <w:spacing w:line="0" w:lineRule="atLeast"/>
              <w:jc w:val="center"/>
              <w:rPr>
                <w:rFonts w:hint="eastAsia" w:ascii="仿宋" w:hAnsi="仿宋" w:eastAsia="仿宋" w:cs="仿宋"/>
                <w:bCs/>
                <w:color w:val="FF0000"/>
                <w:spacing w:val="-11"/>
                <w:kern w:val="0"/>
                <w:sz w:val="24"/>
                <w:szCs w:val="24"/>
                <w:lang w:val="en-US" w:eastAsia="zh-CN" w:bidi="ar-SA"/>
              </w:rPr>
            </w:pPr>
            <w:r>
              <w:rPr>
                <w:rFonts w:hint="eastAsia" w:ascii="仿宋" w:hAnsi="仿宋" w:eastAsia="仿宋" w:cs="仿宋"/>
                <w:bCs/>
                <w:spacing w:val="-11"/>
                <w:kern w:val="0"/>
                <w:sz w:val="24"/>
                <w:lang w:val="en-US" w:eastAsia="zh-CN"/>
              </w:rPr>
              <w:t>广州市交通运输局同意</w:t>
            </w:r>
          </w:p>
        </w:tc>
        <w:tc>
          <w:tcPr>
            <w:tcW w:w="320" w:type="pct"/>
            <w:shd w:val="clear" w:color="auto" w:fill="auto"/>
            <w:vAlign w:val="center"/>
          </w:tcPr>
          <w:p w14:paraId="6DA3C121">
            <w:pPr>
              <w:spacing w:line="0" w:lineRule="atLeast"/>
              <w:jc w:val="center"/>
              <w:rPr>
                <w:rFonts w:hint="default" w:ascii="仿宋" w:hAnsi="仿宋" w:eastAsia="仿宋" w:cs="仿宋"/>
                <w:bCs/>
                <w:color w:val="FF0000"/>
                <w:spacing w:val="-11"/>
                <w:kern w:val="0"/>
                <w:sz w:val="24"/>
                <w:szCs w:val="24"/>
                <w:lang w:val="en-US" w:eastAsia="zh-CN" w:bidi="ar-SA"/>
              </w:rPr>
            </w:pPr>
            <w:r>
              <w:rPr>
                <w:rFonts w:hint="eastAsia" w:ascii="仿宋" w:hAnsi="仿宋" w:eastAsia="仿宋" w:cs="仿宋"/>
                <w:bCs/>
                <w:color w:val="auto"/>
                <w:spacing w:val="-11"/>
                <w:kern w:val="0"/>
                <w:sz w:val="24"/>
                <w:szCs w:val="24"/>
                <w:lang w:val="en-US" w:eastAsia="zh-CN" w:bidi="ar-SA"/>
              </w:rPr>
              <w:t>同意</w:t>
            </w:r>
          </w:p>
        </w:tc>
        <w:tc>
          <w:tcPr>
            <w:tcW w:w="311" w:type="pct"/>
            <w:shd w:val="clear" w:color="auto" w:fill="auto"/>
            <w:vAlign w:val="center"/>
          </w:tcPr>
          <w:p w14:paraId="44465F95">
            <w:pPr>
              <w:spacing w:line="0" w:lineRule="atLeast"/>
              <w:rPr>
                <w:rFonts w:hint="default" w:ascii="仿宋" w:hAnsi="仿宋" w:eastAsia="仿宋" w:cs="仿宋"/>
                <w:bCs/>
                <w:color w:val="FF0000"/>
                <w:spacing w:val="-11"/>
                <w:kern w:val="0"/>
                <w:sz w:val="24"/>
                <w:szCs w:val="24"/>
                <w:lang w:val="en-US" w:eastAsia="zh-CN" w:bidi="ar-SA"/>
              </w:rPr>
            </w:pPr>
          </w:p>
        </w:tc>
      </w:tr>
    </w:tbl>
    <w:p w14:paraId="1A7B5080">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 w:hAnsi="仿宋" w:eastAsia="仿宋"/>
          <w:spacing w:val="-20"/>
          <w:sz w:val="30"/>
          <w:szCs w:val="30"/>
        </w:rPr>
      </w:pPr>
    </w:p>
    <w:p w14:paraId="287FA095">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 w:hAnsi="仿宋" w:eastAsia="仿宋"/>
          <w:spacing w:val="-20"/>
          <w:sz w:val="30"/>
          <w:szCs w:val="30"/>
        </w:rPr>
      </w:pPr>
    </w:p>
    <w:sectPr>
      <w:headerReference r:id="rId3" w:type="default"/>
      <w:footerReference r:id="rId4" w:type="default"/>
      <w:type w:val="continuous"/>
      <w:pgSz w:w="16840" w:h="11907" w:orient="landscape"/>
      <w:pgMar w:top="1440" w:right="1800" w:bottom="1440" w:left="1800" w:header="851" w:footer="28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0770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488BE99">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KIh/czwEAAKoDAAAOAAAAAAAAAAEAIAAAAB4BAABkcnMv&#10;ZTJvRG9jLnhtbFBLBQYAAAAABgAGAFkBAABfBQAAAAA=&#10;">
              <v:fill on="f" focussize="0,0"/>
              <v:stroke on="f"/>
              <v:imagedata o:title=""/>
              <o:lock v:ext="edit" aspectratio="f"/>
              <v:textbox inset="0mm,0mm,0mm,0mm" style="mso-fit-shape-to-text:t;">
                <w:txbxContent>
                  <w:p w14:paraId="7488BE99">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373ED">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2Njk2ZjQ4MjY2OWM4MjNjZWU4ZDg1MmEzZjRiNmIifQ=="/>
  </w:docVars>
  <w:rsids>
    <w:rsidRoot w:val="00E505B4"/>
    <w:rsid w:val="00004BBA"/>
    <w:rsid w:val="00006CED"/>
    <w:rsid w:val="00007D46"/>
    <w:rsid w:val="00010D72"/>
    <w:rsid w:val="00012210"/>
    <w:rsid w:val="000134E0"/>
    <w:rsid w:val="000146B1"/>
    <w:rsid w:val="00015471"/>
    <w:rsid w:val="000164A3"/>
    <w:rsid w:val="00016E47"/>
    <w:rsid w:val="00016F51"/>
    <w:rsid w:val="0001749F"/>
    <w:rsid w:val="000224FC"/>
    <w:rsid w:val="000228A6"/>
    <w:rsid w:val="00022AA1"/>
    <w:rsid w:val="000255AC"/>
    <w:rsid w:val="0002631A"/>
    <w:rsid w:val="00027967"/>
    <w:rsid w:val="00030518"/>
    <w:rsid w:val="0003452F"/>
    <w:rsid w:val="00034DD3"/>
    <w:rsid w:val="00035FB1"/>
    <w:rsid w:val="000364C9"/>
    <w:rsid w:val="00036ABD"/>
    <w:rsid w:val="000409FF"/>
    <w:rsid w:val="00042849"/>
    <w:rsid w:val="00043C3F"/>
    <w:rsid w:val="00044F9A"/>
    <w:rsid w:val="00045FA1"/>
    <w:rsid w:val="00046DA0"/>
    <w:rsid w:val="00047DF8"/>
    <w:rsid w:val="0005038C"/>
    <w:rsid w:val="00050831"/>
    <w:rsid w:val="0005133E"/>
    <w:rsid w:val="00052557"/>
    <w:rsid w:val="00052852"/>
    <w:rsid w:val="00056CBF"/>
    <w:rsid w:val="00061693"/>
    <w:rsid w:val="00063F9B"/>
    <w:rsid w:val="00072DB0"/>
    <w:rsid w:val="00073772"/>
    <w:rsid w:val="000751AB"/>
    <w:rsid w:val="000821EC"/>
    <w:rsid w:val="00082BBB"/>
    <w:rsid w:val="000831F8"/>
    <w:rsid w:val="000836EA"/>
    <w:rsid w:val="000839AC"/>
    <w:rsid w:val="00083CE8"/>
    <w:rsid w:val="00093BB6"/>
    <w:rsid w:val="00094366"/>
    <w:rsid w:val="00095D6E"/>
    <w:rsid w:val="00096D2C"/>
    <w:rsid w:val="000A78FE"/>
    <w:rsid w:val="000B0334"/>
    <w:rsid w:val="000B2611"/>
    <w:rsid w:val="000B2981"/>
    <w:rsid w:val="000B4141"/>
    <w:rsid w:val="000B4D0B"/>
    <w:rsid w:val="000B6E49"/>
    <w:rsid w:val="000B72D3"/>
    <w:rsid w:val="000B73E3"/>
    <w:rsid w:val="000C0C78"/>
    <w:rsid w:val="000C109F"/>
    <w:rsid w:val="000C29C9"/>
    <w:rsid w:val="000C48F0"/>
    <w:rsid w:val="000C53AC"/>
    <w:rsid w:val="000C68A9"/>
    <w:rsid w:val="000D0A1B"/>
    <w:rsid w:val="000D1A77"/>
    <w:rsid w:val="000D4E13"/>
    <w:rsid w:val="000D5B9F"/>
    <w:rsid w:val="000D69BC"/>
    <w:rsid w:val="000D69EF"/>
    <w:rsid w:val="000E379F"/>
    <w:rsid w:val="000E7BCE"/>
    <w:rsid w:val="000F1FD6"/>
    <w:rsid w:val="000F3BAB"/>
    <w:rsid w:val="000F4E54"/>
    <w:rsid w:val="000F602A"/>
    <w:rsid w:val="000F6497"/>
    <w:rsid w:val="001008B1"/>
    <w:rsid w:val="0010329C"/>
    <w:rsid w:val="00104FEB"/>
    <w:rsid w:val="001051C9"/>
    <w:rsid w:val="00107AB1"/>
    <w:rsid w:val="00110628"/>
    <w:rsid w:val="00110B5D"/>
    <w:rsid w:val="001120D3"/>
    <w:rsid w:val="00112199"/>
    <w:rsid w:val="00112D82"/>
    <w:rsid w:val="001133F1"/>
    <w:rsid w:val="001138D5"/>
    <w:rsid w:val="001153BB"/>
    <w:rsid w:val="00116494"/>
    <w:rsid w:val="001174A3"/>
    <w:rsid w:val="00117CB9"/>
    <w:rsid w:val="00122E95"/>
    <w:rsid w:val="001232C1"/>
    <w:rsid w:val="001235FF"/>
    <w:rsid w:val="001253B8"/>
    <w:rsid w:val="00126371"/>
    <w:rsid w:val="00126BF6"/>
    <w:rsid w:val="00126DA0"/>
    <w:rsid w:val="00127853"/>
    <w:rsid w:val="00127B79"/>
    <w:rsid w:val="00127C3C"/>
    <w:rsid w:val="001316F8"/>
    <w:rsid w:val="00132129"/>
    <w:rsid w:val="001322D6"/>
    <w:rsid w:val="00134D21"/>
    <w:rsid w:val="00136CFF"/>
    <w:rsid w:val="00137995"/>
    <w:rsid w:val="00137F4E"/>
    <w:rsid w:val="0014149F"/>
    <w:rsid w:val="00142B14"/>
    <w:rsid w:val="001526D2"/>
    <w:rsid w:val="00154C78"/>
    <w:rsid w:val="00154C92"/>
    <w:rsid w:val="0016049D"/>
    <w:rsid w:val="00161A07"/>
    <w:rsid w:val="0016255B"/>
    <w:rsid w:val="00162C08"/>
    <w:rsid w:val="001655BA"/>
    <w:rsid w:val="001668D5"/>
    <w:rsid w:val="0017169D"/>
    <w:rsid w:val="0017429F"/>
    <w:rsid w:val="0017458A"/>
    <w:rsid w:val="001756A5"/>
    <w:rsid w:val="001832EE"/>
    <w:rsid w:val="001833A3"/>
    <w:rsid w:val="00187FD2"/>
    <w:rsid w:val="00190514"/>
    <w:rsid w:val="00190D59"/>
    <w:rsid w:val="00191555"/>
    <w:rsid w:val="00194254"/>
    <w:rsid w:val="00195797"/>
    <w:rsid w:val="00196891"/>
    <w:rsid w:val="00197461"/>
    <w:rsid w:val="001A0A09"/>
    <w:rsid w:val="001A1B32"/>
    <w:rsid w:val="001B0744"/>
    <w:rsid w:val="001B1007"/>
    <w:rsid w:val="001B188A"/>
    <w:rsid w:val="001B47F7"/>
    <w:rsid w:val="001B5D47"/>
    <w:rsid w:val="001B5F0C"/>
    <w:rsid w:val="001B5F84"/>
    <w:rsid w:val="001B6DE7"/>
    <w:rsid w:val="001C1585"/>
    <w:rsid w:val="001C34AA"/>
    <w:rsid w:val="001C4668"/>
    <w:rsid w:val="001C7CC9"/>
    <w:rsid w:val="001D2DE0"/>
    <w:rsid w:val="001D57D2"/>
    <w:rsid w:val="001D6CA4"/>
    <w:rsid w:val="001D6D0D"/>
    <w:rsid w:val="001D7983"/>
    <w:rsid w:val="001E0235"/>
    <w:rsid w:val="001E25F8"/>
    <w:rsid w:val="001E3C59"/>
    <w:rsid w:val="001E638F"/>
    <w:rsid w:val="001F0B80"/>
    <w:rsid w:val="001F1C20"/>
    <w:rsid w:val="001F2743"/>
    <w:rsid w:val="001F3426"/>
    <w:rsid w:val="001F3C1B"/>
    <w:rsid w:val="001F3F6F"/>
    <w:rsid w:val="001F510C"/>
    <w:rsid w:val="001F6AD7"/>
    <w:rsid w:val="001F77C0"/>
    <w:rsid w:val="00203D0D"/>
    <w:rsid w:val="00207348"/>
    <w:rsid w:val="00207723"/>
    <w:rsid w:val="00217092"/>
    <w:rsid w:val="00220510"/>
    <w:rsid w:val="002214E5"/>
    <w:rsid w:val="0022296B"/>
    <w:rsid w:val="00222A0F"/>
    <w:rsid w:val="00223BFA"/>
    <w:rsid w:val="0022448E"/>
    <w:rsid w:val="00224E19"/>
    <w:rsid w:val="00226DB7"/>
    <w:rsid w:val="0023245B"/>
    <w:rsid w:val="0023312A"/>
    <w:rsid w:val="00234DF9"/>
    <w:rsid w:val="00242DA3"/>
    <w:rsid w:val="00243484"/>
    <w:rsid w:val="00243522"/>
    <w:rsid w:val="00247162"/>
    <w:rsid w:val="00247172"/>
    <w:rsid w:val="0025554D"/>
    <w:rsid w:val="00256474"/>
    <w:rsid w:val="00256E31"/>
    <w:rsid w:val="00257296"/>
    <w:rsid w:val="002577EA"/>
    <w:rsid w:val="00257AC5"/>
    <w:rsid w:val="002622FF"/>
    <w:rsid w:val="002625AF"/>
    <w:rsid w:val="00263A65"/>
    <w:rsid w:val="00263C4F"/>
    <w:rsid w:val="0027231C"/>
    <w:rsid w:val="0027412E"/>
    <w:rsid w:val="002744B0"/>
    <w:rsid w:val="00274929"/>
    <w:rsid w:val="00274BB1"/>
    <w:rsid w:val="00275EB9"/>
    <w:rsid w:val="002775B9"/>
    <w:rsid w:val="00281189"/>
    <w:rsid w:val="002826EF"/>
    <w:rsid w:val="00283C6F"/>
    <w:rsid w:val="00283E39"/>
    <w:rsid w:val="002865AB"/>
    <w:rsid w:val="00292F7A"/>
    <w:rsid w:val="00295096"/>
    <w:rsid w:val="002950B4"/>
    <w:rsid w:val="00295E95"/>
    <w:rsid w:val="002977B0"/>
    <w:rsid w:val="002A01C5"/>
    <w:rsid w:val="002A2BEE"/>
    <w:rsid w:val="002B306D"/>
    <w:rsid w:val="002B4BD3"/>
    <w:rsid w:val="002B6C89"/>
    <w:rsid w:val="002C187A"/>
    <w:rsid w:val="002C3C00"/>
    <w:rsid w:val="002C5513"/>
    <w:rsid w:val="002C5E80"/>
    <w:rsid w:val="002C62B5"/>
    <w:rsid w:val="002C708D"/>
    <w:rsid w:val="002D1A11"/>
    <w:rsid w:val="002D269B"/>
    <w:rsid w:val="002D2AB2"/>
    <w:rsid w:val="002D3132"/>
    <w:rsid w:val="002D41D5"/>
    <w:rsid w:val="002D4A7B"/>
    <w:rsid w:val="002D5D59"/>
    <w:rsid w:val="002D64A7"/>
    <w:rsid w:val="002D69F1"/>
    <w:rsid w:val="002E0DA0"/>
    <w:rsid w:val="002E1B0C"/>
    <w:rsid w:val="002E1F6B"/>
    <w:rsid w:val="002E3CF9"/>
    <w:rsid w:val="002E5529"/>
    <w:rsid w:val="002E6E80"/>
    <w:rsid w:val="002E6EC8"/>
    <w:rsid w:val="002E79C3"/>
    <w:rsid w:val="002F25CD"/>
    <w:rsid w:val="002F5827"/>
    <w:rsid w:val="00301060"/>
    <w:rsid w:val="00302013"/>
    <w:rsid w:val="003030AC"/>
    <w:rsid w:val="00305817"/>
    <w:rsid w:val="003058CC"/>
    <w:rsid w:val="00310080"/>
    <w:rsid w:val="003125BB"/>
    <w:rsid w:val="003137B7"/>
    <w:rsid w:val="00313805"/>
    <w:rsid w:val="0032063D"/>
    <w:rsid w:val="0032146E"/>
    <w:rsid w:val="00322158"/>
    <w:rsid w:val="00324815"/>
    <w:rsid w:val="003304BE"/>
    <w:rsid w:val="00330BB2"/>
    <w:rsid w:val="0033314C"/>
    <w:rsid w:val="003349D4"/>
    <w:rsid w:val="00335208"/>
    <w:rsid w:val="0033698B"/>
    <w:rsid w:val="003400E6"/>
    <w:rsid w:val="00341EE3"/>
    <w:rsid w:val="00342228"/>
    <w:rsid w:val="00346BA7"/>
    <w:rsid w:val="0034732E"/>
    <w:rsid w:val="00347A6C"/>
    <w:rsid w:val="0035037E"/>
    <w:rsid w:val="003519A4"/>
    <w:rsid w:val="003530E9"/>
    <w:rsid w:val="00353C72"/>
    <w:rsid w:val="003548C4"/>
    <w:rsid w:val="00357DCA"/>
    <w:rsid w:val="00361996"/>
    <w:rsid w:val="00362179"/>
    <w:rsid w:val="0036338C"/>
    <w:rsid w:val="00363AD1"/>
    <w:rsid w:val="00364347"/>
    <w:rsid w:val="0036445F"/>
    <w:rsid w:val="00364CBB"/>
    <w:rsid w:val="00364F92"/>
    <w:rsid w:val="00366785"/>
    <w:rsid w:val="00370191"/>
    <w:rsid w:val="00370B96"/>
    <w:rsid w:val="00370BBD"/>
    <w:rsid w:val="003759A5"/>
    <w:rsid w:val="00376867"/>
    <w:rsid w:val="00376CE2"/>
    <w:rsid w:val="00381E28"/>
    <w:rsid w:val="003851A3"/>
    <w:rsid w:val="0038570B"/>
    <w:rsid w:val="00385AC5"/>
    <w:rsid w:val="00386850"/>
    <w:rsid w:val="00391DE1"/>
    <w:rsid w:val="00392CE1"/>
    <w:rsid w:val="00395F11"/>
    <w:rsid w:val="003A2233"/>
    <w:rsid w:val="003A304E"/>
    <w:rsid w:val="003A3071"/>
    <w:rsid w:val="003A4FF9"/>
    <w:rsid w:val="003A585C"/>
    <w:rsid w:val="003A5D99"/>
    <w:rsid w:val="003B2D7E"/>
    <w:rsid w:val="003B4512"/>
    <w:rsid w:val="003B5E65"/>
    <w:rsid w:val="003B771B"/>
    <w:rsid w:val="003C073F"/>
    <w:rsid w:val="003C4310"/>
    <w:rsid w:val="003C7F74"/>
    <w:rsid w:val="003D06F3"/>
    <w:rsid w:val="003D0F8C"/>
    <w:rsid w:val="003D1CCE"/>
    <w:rsid w:val="003D733E"/>
    <w:rsid w:val="003D750F"/>
    <w:rsid w:val="003E0812"/>
    <w:rsid w:val="003E0816"/>
    <w:rsid w:val="003E0D23"/>
    <w:rsid w:val="003E3543"/>
    <w:rsid w:val="003E40BC"/>
    <w:rsid w:val="003E65EC"/>
    <w:rsid w:val="003E738D"/>
    <w:rsid w:val="003E74F3"/>
    <w:rsid w:val="003E76F8"/>
    <w:rsid w:val="003E777E"/>
    <w:rsid w:val="003F056F"/>
    <w:rsid w:val="003F138A"/>
    <w:rsid w:val="003F1F06"/>
    <w:rsid w:val="003F304B"/>
    <w:rsid w:val="003F30C3"/>
    <w:rsid w:val="003F4EA1"/>
    <w:rsid w:val="00401A9A"/>
    <w:rsid w:val="00401AEA"/>
    <w:rsid w:val="00401C82"/>
    <w:rsid w:val="0040215F"/>
    <w:rsid w:val="00405EFF"/>
    <w:rsid w:val="004114E0"/>
    <w:rsid w:val="00412D98"/>
    <w:rsid w:val="0041783C"/>
    <w:rsid w:val="00417D95"/>
    <w:rsid w:val="004203EE"/>
    <w:rsid w:val="004235C0"/>
    <w:rsid w:val="00423729"/>
    <w:rsid w:val="0043028E"/>
    <w:rsid w:val="00430582"/>
    <w:rsid w:val="004326E0"/>
    <w:rsid w:val="00434EBC"/>
    <w:rsid w:val="00440EB0"/>
    <w:rsid w:val="00443394"/>
    <w:rsid w:val="0044502F"/>
    <w:rsid w:val="004512D8"/>
    <w:rsid w:val="0045414D"/>
    <w:rsid w:val="0045770B"/>
    <w:rsid w:val="00460F4D"/>
    <w:rsid w:val="00463B7E"/>
    <w:rsid w:val="00467602"/>
    <w:rsid w:val="00467894"/>
    <w:rsid w:val="00467A31"/>
    <w:rsid w:val="0047134E"/>
    <w:rsid w:val="00473D11"/>
    <w:rsid w:val="004745CE"/>
    <w:rsid w:val="0047781B"/>
    <w:rsid w:val="00477B79"/>
    <w:rsid w:val="004816C8"/>
    <w:rsid w:val="0048368F"/>
    <w:rsid w:val="00483CEC"/>
    <w:rsid w:val="00484D3E"/>
    <w:rsid w:val="004870C9"/>
    <w:rsid w:val="0048755A"/>
    <w:rsid w:val="00490D09"/>
    <w:rsid w:val="004934A0"/>
    <w:rsid w:val="00494569"/>
    <w:rsid w:val="00495561"/>
    <w:rsid w:val="004955BF"/>
    <w:rsid w:val="004978E4"/>
    <w:rsid w:val="004A30A1"/>
    <w:rsid w:val="004A3A9F"/>
    <w:rsid w:val="004B07AE"/>
    <w:rsid w:val="004B2EE3"/>
    <w:rsid w:val="004B3963"/>
    <w:rsid w:val="004B422E"/>
    <w:rsid w:val="004B65F6"/>
    <w:rsid w:val="004B67F5"/>
    <w:rsid w:val="004B6E30"/>
    <w:rsid w:val="004B7571"/>
    <w:rsid w:val="004C0429"/>
    <w:rsid w:val="004C2B99"/>
    <w:rsid w:val="004C47D4"/>
    <w:rsid w:val="004C6D48"/>
    <w:rsid w:val="004D1505"/>
    <w:rsid w:val="004D1EBB"/>
    <w:rsid w:val="004D2C99"/>
    <w:rsid w:val="004D3291"/>
    <w:rsid w:val="004D5832"/>
    <w:rsid w:val="004D5880"/>
    <w:rsid w:val="004E38AF"/>
    <w:rsid w:val="004E4A27"/>
    <w:rsid w:val="004E5FB5"/>
    <w:rsid w:val="004E6009"/>
    <w:rsid w:val="004E6E9B"/>
    <w:rsid w:val="004F2F03"/>
    <w:rsid w:val="004F4718"/>
    <w:rsid w:val="004F475F"/>
    <w:rsid w:val="004F5E43"/>
    <w:rsid w:val="004F7CEF"/>
    <w:rsid w:val="005030BC"/>
    <w:rsid w:val="0050396F"/>
    <w:rsid w:val="005045BF"/>
    <w:rsid w:val="00505451"/>
    <w:rsid w:val="005055B6"/>
    <w:rsid w:val="00513E05"/>
    <w:rsid w:val="00517B6C"/>
    <w:rsid w:val="005216DB"/>
    <w:rsid w:val="00524FA4"/>
    <w:rsid w:val="00527081"/>
    <w:rsid w:val="00527463"/>
    <w:rsid w:val="0053129E"/>
    <w:rsid w:val="0053150C"/>
    <w:rsid w:val="00533155"/>
    <w:rsid w:val="00533D74"/>
    <w:rsid w:val="00534DC0"/>
    <w:rsid w:val="00535254"/>
    <w:rsid w:val="0053533C"/>
    <w:rsid w:val="005354EE"/>
    <w:rsid w:val="005367B0"/>
    <w:rsid w:val="005375CA"/>
    <w:rsid w:val="00537B07"/>
    <w:rsid w:val="005412DC"/>
    <w:rsid w:val="00543356"/>
    <w:rsid w:val="005436E4"/>
    <w:rsid w:val="00543C82"/>
    <w:rsid w:val="00545115"/>
    <w:rsid w:val="00545881"/>
    <w:rsid w:val="00546152"/>
    <w:rsid w:val="005461BD"/>
    <w:rsid w:val="005472E9"/>
    <w:rsid w:val="00550028"/>
    <w:rsid w:val="005505EA"/>
    <w:rsid w:val="0055248B"/>
    <w:rsid w:val="00554592"/>
    <w:rsid w:val="005564CE"/>
    <w:rsid w:val="00556848"/>
    <w:rsid w:val="005602AC"/>
    <w:rsid w:val="00562891"/>
    <w:rsid w:val="00563F15"/>
    <w:rsid w:val="005646A6"/>
    <w:rsid w:val="005658CA"/>
    <w:rsid w:val="0057135C"/>
    <w:rsid w:val="00572F8B"/>
    <w:rsid w:val="00573AE3"/>
    <w:rsid w:val="00575630"/>
    <w:rsid w:val="00576448"/>
    <w:rsid w:val="00577701"/>
    <w:rsid w:val="00577D17"/>
    <w:rsid w:val="005818E2"/>
    <w:rsid w:val="00582808"/>
    <w:rsid w:val="005845A8"/>
    <w:rsid w:val="00585B15"/>
    <w:rsid w:val="00586F5D"/>
    <w:rsid w:val="00590C96"/>
    <w:rsid w:val="0059395F"/>
    <w:rsid w:val="0059625E"/>
    <w:rsid w:val="00597BD9"/>
    <w:rsid w:val="00597E14"/>
    <w:rsid w:val="005A13F9"/>
    <w:rsid w:val="005A1877"/>
    <w:rsid w:val="005A270D"/>
    <w:rsid w:val="005A3CD9"/>
    <w:rsid w:val="005A49FD"/>
    <w:rsid w:val="005A59DC"/>
    <w:rsid w:val="005B2814"/>
    <w:rsid w:val="005B2D57"/>
    <w:rsid w:val="005B5BDF"/>
    <w:rsid w:val="005B67E5"/>
    <w:rsid w:val="005B7625"/>
    <w:rsid w:val="005C2EE7"/>
    <w:rsid w:val="005C3111"/>
    <w:rsid w:val="005C4556"/>
    <w:rsid w:val="005C5449"/>
    <w:rsid w:val="005C635C"/>
    <w:rsid w:val="005D080F"/>
    <w:rsid w:val="005D2F39"/>
    <w:rsid w:val="005D5AFE"/>
    <w:rsid w:val="005E4B2B"/>
    <w:rsid w:val="005E582B"/>
    <w:rsid w:val="005F019E"/>
    <w:rsid w:val="005F3D1B"/>
    <w:rsid w:val="005F4625"/>
    <w:rsid w:val="005F61A7"/>
    <w:rsid w:val="00600019"/>
    <w:rsid w:val="0060004A"/>
    <w:rsid w:val="0060009A"/>
    <w:rsid w:val="00601D2F"/>
    <w:rsid w:val="00601DB8"/>
    <w:rsid w:val="00603AC6"/>
    <w:rsid w:val="00603C13"/>
    <w:rsid w:val="00607A0B"/>
    <w:rsid w:val="00607F07"/>
    <w:rsid w:val="00611C16"/>
    <w:rsid w:val="00613974"/>
    <w:rsid w:val="00613A41"/>
    <w:rsid w:val="00616042"/>
    <w:rsid w:val="00616C9B"/>
    <w:rsid w:val="006177D7"/>
    <w:rsid w:val="00617FFD"/>
    <w:rsid w:val="00620C09"/>
    <w:rsid w:val="00620E3A"/>
    <w:rsid w:val="006217E3"/>
    <w:rsid w:val="006218A7"/>
    <w:rsid w:val="00621E8E"/>
    <w:rsid w:val="00622676"/>
    <w:rsid w:val="00623BB2"/>
    <w:rsid w:val="0062400C"/>
    <w:rsid w:val="00624887"/>
    <w:rsid w:val="00624BE8"/>
    <w:rsid w:val="0062522B"/>
    <w:rsid w:val="006269C7"/>
    <w:rsid w:val="00632159"/>
    <w:rsid w:val="00633648"/>
    <w:rsid w:val="00634323"/>
    <w:rsid w:val="00635511"/>
    <w:rsid w:val="00635DCE"/>
    <w:rsid w:val="006362F2"/>
    <w:rsid w:val="006405BB"/>
    <w:rsid w:val="00640AC8"/>
    <w:rsid w:val="00640D73"/>
    <w:rsid w:val="00641237"/>
    <w:rsid w:val="0064150D"/>
    <w:rsid w:val="00645CD5"/>
    <w:rsid w:val="00647DB9"/>
    <w:rsid w:val="006504EE"/>
    <w:rsid w:val="00653142"/>
    <w:rsid w:val="0065408E"/>
    <w:rsid w:val="00654D5A"/>
    <w:rsid w:val="0065641E"/>
    <w:rsid w:val="00662104"/>
    <w:rsid w:val="00662201"/>
    <w:rsid w:val="0066371E"/>
    <w:rsid w:val="00663F2E"/>
    <w:rsid w:val="0067016A"/>
    <w:rsid w:val="006705DD"/>
    <w:rsid w:val="00670FED"/>
    <w:rsid w:val="00671BAF"/>
    <w:rsid w:val="00672336"/>
    <w:rsid w:val="00673894"/>
    <w:rsid w:val="00673D50"/>
    <w:rsid w:val="0067598E"/>
    <w:rsid w:val="006769FD"/>
    <w:rsid w:val="006778CC"/>
    <w:rsid w:val="00681E6B"/>
    <w:rsid w:val="00683168"/>
    <w:rsid w:val="006844D5"/>
    <w:rsid w:val="00684D5D"/>
    <w:rsid w:val="006860EC"/>
    <w:rsid w:val="006916E4"/>
    <w:rsid w:val="006922D1"/>
    <w:rsid w:val="0069558D"/>
    <w:rsid w:val="00696DA8"/>
    <w:rsid w:val="00697A0D"/>
    <w:rsid w:val="006A0445"/>
    <w:rsid w:val="006A153E"/>
    <w:rsid w:val="006A235D"/>
    <w:rsid w:val="006A3D7C"/>
    <w:rsid w:val="006A5C43"/>
    <w:rsid w:val="006A5EC2"/>
    <w:rsid w:val="006A72D7"/>
    <w:rsid w:val="006B0744"/>
    <w:rsid w:val="006B4214"/>
    <w:rsid w:val="006B428C"/>
    <w:rsid w:val="006B6528"/>
    <w:rsid w:val="006B7FD0"/>
    <w:rsid w:val="006C235C"/>
    <w:rsid w:val="006C458A"/>
    <w:rsid w:val="006C5BC5"/>
    <w:rsid w:val="006C6B8A"/>
    <w:rsid w:val="006D0233"/>
    <w:rsid w:val="006D0591"/>
    <w:rsid w:val="006D0981"/>
    <w:rsid w:val="006D1B01"/>
    <w:rsid w:val="006D52CD"/>
    <w:rsid w:val="006D592C"/>
    <w:rsid w:val="006D6C2F"/>
    <w:rsid w:val="006E05BE"/>
    <w:rsid w:val="006E0BFA"/>
    <w:rsid w:val="006E425E"/>
    <w:rsid w:val="006F4576"/>
    <w:rsid w:val="006F4D7A"/>
    <w:rsid w:val="006F586A"/>
    <w:rsid w:val="006F78D6"/>
    <w:rsid w:val="00702A19"/>
    <w:rsid w:val="00704B23"/>
    <w:rsid w:val="007064B5"/>
    <w:rsid w:val="00712284"/>
    <w:rsid w:val="00712944"/>
    <w:rsid w:val="00715CE5"/>
    <w:rsid w:val="00715DE0"/>
    <w:rsid w:val="00715F3C"/>
    <w:rsid w:val="0071660F"/>
    <w:rsid w:val="007209E2"/>
    <w:rsid w:val="007216DB"/>
    <w:rsid w:val="00721C38"/>
    <w:rsid w:val="00721E8B"/>
    <w:rsid w:val="0073266B"/>
    <w:rsid w:val="00732BED"/>
    <w:rsid w:val="00734731"/>
    <w:rsid w:val="007363A1"/>
    <w:rsid w:val="00736DE8"/>
    <w:rsid w:val="00742A40"/>
    <w:rsid w:val="007451B7"/>
    <w:rsid w:val="00745511"/>
    <w:rsid w:val="00745C03"/>
    <w:rsid w:val="007469FB"/>
    <w:rsid w:val="00747457"/>
    <w:rsid w:val="00750473"/>
    <w:rsid w:val="00753136"/>
    <w:rsid w:val="00760382"/>
    <w:rsid w:val="007614D5"/>
    <w:rsid w:val="00762CB9"/>
    <w:rsid w:val="00763B12"/>
    <w:rsid w:val="00764D30"/>
    <w:rsid w:val="00771920"/>
    <w:rsid w:val="007725B3"/>
    <w:rsid w:val="00772F8A"/>
    <w:rsid w:val="00773926"/>
    <w:rsid w:val="00776648"/>
    <w:rsid w:val="00776ED1"/>
    <w:rsid w:val="00780905"/>
    <w:rsid w:val="007816A2"/>
    <w:rsid w:val="00781F41"/>
    <w:rsid w:val="00782307"/>
    <w:rsid w:val="007844E8"/>
    <w:rsid w:val="007848F2"/>
    <w:rsid w:val="00784FA8"/>
    <w:rsid w:val="00787420"/>
    <w:rsid w:val="0079063C"/>
    <w:rsid w:val="007928AE"/>
    <w:rsid w:val="00795620"/>
    <w:rsid w:val="007961FD"/>
    <w:rsid w:val="00796D82"/>
    <w:rsid w:val="00797817"/>
    <w:rsid w:val="00797831"/>
    <w:rsid w:val="007A0B63"/>
    <w:rsid w:val="007A2D84"/>
    <w:rsid w:val="007A5FD3"/>
    <w:rsid w:val="007B31D9"/>
    <w:rsid w:val="007B3860"/>
    <w:rsid w:val="007B3ECB"/>
    <w:rsid w:val="007C0663"/>
    <w:rsid w:val="007C489D"/>
    <w:rsid w:val="007C4CCB"/>
    <w:rsid w:val="007C55F0"/>
    <w:rsid w:val="007C594C"/>
    <w:rsid w:val="007C6E7C"/>
    <w:rsid w:val="007C7E28"/>
    <w:rsid w:val="007C7E36"/>
    <w:rsid w:val="007D21FF"/>
    <w:rsid w:val="007D2954"/>
    <w:rsid w:val="007D39DE"/>
    <w:rsid w:val="007D4B67"/>
    <w:rsid w:val="007D62E9"/>
    <w:rsid w:val="007D76D2"/>
    <w:rsid w:val="007E150D"/>
    <w:rsid w:val="007F0248"/>
    <w:rsid w:val="007F02AA"/>
    <w:rsid w:val="007F12B2"/>
    <w:rsid w:val="007F43CB"/>
    <w:rsid w:val="007F4AF3"/>
    <w:rsid w:val="007F50AD"/>
    <w:rsid w:val="007F5769"/>
    <w:rsid w:val="00801DC2"/>
    <w:rsid w:val="00803404"/>
    <w:rsid w:val="00805351"/>
    <w:rsid w:val="008053C4"/>
    <w:rsid w:val="0080654C"/>
    <w:rsid w:val="0080657D"/>
    <w:rsid w:val="008068C8"/>
    <w:rsid w:val="008116F6"/>
    <w:rsid w:val="00813A43"/>
    <w:rsid w:val="008151F7"/>
    <w:rsid w:val="008201DD"/>
    <w:rsid w:val="00825222"/>
    <w:rsid w:val="008264A4"/>
    <w:rsid w:val="008266B3"/>
    <w:rsid w:val="00831747"/>
    <w:rsid w:val="00832BBA"/>
    <w:rsid w:val="00833CFD"/>
    <w:rsid w:val="008439CA"/>
    <w:rsid w:val="00843F1D"/>
    <w:rsid w:val="00846053"/>
    <w:rsid w:val="00846C4C"/>
    <w:rsid w:val="00847601"/>
    <w:rsid w:val="008542FA"/>
    <w:rsid w:val="00854809"/>
    <w:rsid w:val="00855BF4"/>
    <w:rsid w:val="0086048F"/>
    <w:rsid w:val="00860B2C"/>
    <w:rsid w:val="00865387"/>
    <w:rsid w:val="00865467"/>
    <w:rsid w:val="00870617"/>
    <w:rsid w:val="00870BF4"/>
    <w:rsid w:val="0087143F"/>
    <w:rsid w:val="00873A81"/>
    <w:rsid w:val="00875B92"/>
    <w:rsid w:val="008772F0"/>
    <w:rsid w:val="00882AF4"/>
    <w:rsid w:val="00886A47"/>
    <w:rsid w:val="008876ED"/>
    <w:rsid w:val="0089171F"/>
    <w:rsid w:val="008920C8"/>
    <w:rsid w:val="00892AAC"/>
    <w:rsid w:val="00893142"/>
    <w:rsid w:val="008965CA"/>
    <w:rsid w:val="008A1FAA"/>
    <w:rsid w:val="008A3AF1"/>
    <w:rsid w:val="008A4EF4"/>
    <w:rsid w:val="008A540F"/>
    <w:rsid w:val="008A6CEF"/>
    <w:rsid w:val="008A7437"/>
    <w:rsid w:val="008A7D34"/>
    <w:rsid w:val="008B2F59"/>
    <w:rsid w:val="008B44DF"/>
    <w:rsid w:val="008B4F99"/>
    <w:rsid w:val="008B5B71"/>
    <w:rsid w:val="008B5F61"/>
    <w:rsid w:val="008C10BF"/>
    <w:rsid w:val="008C1E0A"/>
    <w:rsid w:val="008C22E2"/>
    <w:rsid w:val="008D0690"/>
    <w:rsid w:val="008D35DB"/>
    <w:rsid w:val="008D36BE"/>
    <w:rsid w:val="008D6988"/>
    <w:rsid w:val="008E41D2"/>
    <w:rsid w:val="008E4EAD"/>
    <w:rsid w:val="008F188D"/>
    <w:rsid w:val="008F48D4"/>
    <w:rsid w:val="008F522D"/>
    <w:rsid w:val="008F5D6A"/>
    <w:rsid w:val="008F6337"/>
    <w:rsid w:val="008F7828"/>
    <w:rsid w:val="00903A22"/>
    <w:rsid w:val="0090404C"/>
    <w:rsid w:val="00907654"/>
    <w:rsid w:val="00907BFA"/>
    <w:rsid w:val="00907BFD"/>
    <w:rsid w:val="00910272"/>
    <w:rsid w:val="00910D3D"/>
    <w:rsid w:val="0091360D"/>
    <w:rsid w:val="0091454F"/>
    <w:rsid w:val="0092255B"/>
    <w:rsid w:val="009244F7"/>
    <w:rsid w:val="00925670"/>
    <w:rsid w:val="00926095"/>
    <w:rsid w:val="009260EC"/>
    <w:rsid w:val="00932BD3"/>
    <w:rsid w:val="00936790"/>
    <w:rsid w:val="00937DF8"/>
    <w:rsid w:val="00940365"/>
    <w:rsid w:val="0094130E"/>
    <w:rsid w:val="00942E1F"/>
    <w:rsid w:val="00944891"/>
    <w:rsid w:val="009467F8"/>
    <w:rsid w:val="0094748D"/>
    <w:rsid w:val="009525A7"/>
    <w:rsid w:val="009538BA"/>
    <w:rsid w:val="00953C32"/>
    <w:rsid w:val="00957BC4"/>
    <w:rsid w:val="0096074B"/>
    <w:rsid w:val="009615D9"/>
    <w:rsid w:val="00961A15"/>
    <w:rsid w:val="00961FC2"/>
    <w:rsid w:val="009668D4"/>
    <w:rsid w:val="00966B6A"/>
    <w:rsid w:val="00967026"/>
    <w:rsid w:val="009673B0"/>
    <w:rsid w:val="00967745"/>
    <w:rsid w:val="00970E14"/>
    <w:rsid w:val="00973094"/>
    <w:rsid w:val="00973CD9"/>
    <w:rsid w:val="00976890"/>
    <w:rsid w:val="00976927"/>
    <w:rsid w:val="0097783B"/>
    <w:rsid w:val="0098017A"/>
    <w:rsid w:val="00981225"/>
    <w:rsid w:val="00981A89"/>
    <w:rsid w:val="00982A9C"/>
    <w:rsid w:val="00982E92"/>
    <w:rsid w:val="00986560"/>
    <w:rsid w:val="009866B8"/>
    <w:rsid w:val="00986CBA"/>
    <w:rsid w:val="00986CCA"/>
    <w:rsid w:val="0099305F"/>
    <w:rsid w:val="009A09EF"/>
    <w:rsid w:val="009A4A5F"/>
    <w:rsid w:val="009A4FB6"/>
    <w:rsid w:val="009A5A8D"/>
    <w:rsid w:val="009A5FB9"/>
    <w:rsid w:val="009A7891"/>
    <w:rsid w:val="009B2AA9"/>
    <w:rsid w:val="009B36E1"/>
    <w:rsid w:val="009B49DF"/>
    <w:rsid w:val="009B4E1F"/>
    <w:rsid w:val="009B7B38"/>
    <w:rsid w:val="009C1F13"/>
    <w:rsid w:val="009C582C"/>
    <w:rsid w:val="009C6671"/>
    <w:rsid w:val="009C68AC"/>
    <w:rsid w:val="009C7A70"/>
    <w:rsid w:val="009C7A82"/>
    <w:rsid w:val="009D0AE3"/>
    <w:rsid w:val="009D1736"/>
    <w:rsid w:val="009D5E86"/>
    <w:rsid w:val="009D7B6F"/>
    <w:rsid w:val="009E0811"/>
    <w:rsid w:val="009E135C"/>
    <w:rsid w:val="009E315F"/>
    <w:rsid w:val="009E367C"/>
    <w:rsid w:val="009E54B6"/>
    <w:rsid w:val="009E5F4A"/>
    <w:rsid w:val="009E7159"/>
    <w:rsid w:val="009F1CDE"/>
    <w:rsid w:val="009F2CAF"/>
    <w:rsid w:val="009F2EF8"/>
    <w:rsid w:val="009F30DF"/>
    <w:rsid w:val="009F4162"/>
    <w:rsid w:val="009F4757"/>
    <w:rsid w:val="009F51AE"/>
    <w:rsid w:val="00A001BB"/>
    <w:rsid w:val="00A04C16"/>
    <w:rsid w:val="00A12EB3"/>
    <w:rsid w:val="00A1520E"/>
    <w:rsid w:val="00A15450"/>
    <w:rsid w:val="00A16C2D"/>
    <w:rsid w:val="00A24CBC"/>
    <w:rsid w:val="00A258E9"/>
    <w:rsid w:val="00A27347"/>
    <w:rsid w:val="00A27C1D"/>
    <w:rsid w:val="00A30770"/>
    <w:rsid w:val="00A30986"/>
    <w:rsid w:val="00A31AE0"/>
    <w:rsid w:val="00A34B79"/>
    <w:rsid w:val="00A36FE4"/>
    <w:rsid w:val="00A37697"/>
    <w:rsid w:val="00A37B32"/>
    <w:rsid w:val="00A432BD"/>
    <w:rsid w:val="00A45DB9"/>
    <w:rsid w:val="00A46250"/>
    <w:rsid w:val="00A46886"/>
    <w:rsid w:val="00A5041A"/>
    <w:rsid w:val="00A51F05"/>
    <w:rsid w:val="00A52220"/>
    <w:rsid w:val="00A52E05"/>
    <w:rsid w:val="00A53F0E"/>
    <w:rsid w:val="00A55D66"/>
    <w:rsid w:val="00A55DF0"/>
    <w:rsid w:val="00A57022"/>
    <w:rsid w:val="00A60840"/>
    <w:rsid w:val="00A61D07"/>
    <w:rsid w:val="00A64426"/>
    <w:rsid w:val="00A65E68"/>
    <w:rsid w:val="00A67E52"/>
    <w:rsid w:val="00A7014C"/>
    <w:rsid w:val="00A71692"/>
    <w:rsid w:val="00A75F56"/>
    <w:rsid w:val="00A804F1"/>
    <w:rsid w:val="00A815AB"/>
    <w:rsid w:val="00A82E53"/>
    <w:rsid w:val="00A834AC"/>
    <w:rsid w:val="00A85D50"/>
    <w:rsid w:val="00A86BF3"/>
    <w:rsid w:val="00A87F74"/>
    <w:rsid w:val="00A90C0B"/>
    <w:rsid w:val="00A927CD"/>
    <w:rsid w:val="00A93E47"/>
    <w:rsid w:val="00A967C9"/>
    <w:rsid w:val="00AA6BF2"/>
    <w:rsid w:val="00AA7957"/>
    <w:rsid w:val="00AB1132"/>
    <w:rsid w:val="00AB486A"/>
    <w:rsid w:val="00AB5232"/>
    <w:rsid w:val="00AB6CD9"/>
    <w:rsid w:val="00AC06BE"/>
    <w:rsid w:val="00AC29B2"/>
    <w:rsid w:val="00AC40C3"/>
    <w:rsid w:val="00AC6D8A"/>
    <w:rsid w:val="00AD0ADE"/>
    <w:rsid w:val="00AD1D64"/>
    <w:rsid w:val="00AD40A4"/>
    <w:rsid w:val="00AD56F2"/>
    <w:rsid w:val="00AD65E2"/>
    <w:rsid w:val="00AD6925"/>
    <w:rsid w:val="00AD6F38"/>
    <w:rsid w:val="00AD74C5"/>
    <w:rsid w:val="00AE04BB"/>
    <w:rsid w:val="00AE0A94"/>
    <w:rsid w:val="00AE2332"/>
    <w:rsid w:val="00AE3B9B"/>
    <w:rsid w:val="00AE4EB5"/>
    <w:rsid w:val="00AE78BD"/>
    <w:rsid w:val="00AF09FA"/>
    <w:rsid w:val="00AF42D0"/>
    <w:rsid w:val="00AF49EA"/>
    <w:rsid w:val="00AF4AB6"/>
    <w:rsid w:val="00AF58A1"/>
    <w:rsid w:val="00AF7AF8"/>
    <w:rsid w:val="00B00A02"/>
    <w:rsid w:val="00B01DF7"/>
    <w:rsid w:val="00B02DE8"/>
    <w:rsid w:val="00B0378A"/>
    <w:rsid w:val="00B04691"/>
    <w:rsid w:val="00B050F8"/>
    <w:rsid w:val="00B1029E"/>
    <w:rsid w:val="00B136AF"/>
    <w:rsid w:val="00B136B1"/>
    <w:rsid w:val="00B254DE"/>
    <w:rsid w:val="00B25F7C"/>
    <w:rsid w:val="00B275CC"/>
    <w:rsid w:val="00B302CE"/>
    <w:rsid w:val="00B30F0A"/>
    <w:rsid w:val="00B32B04"/>
    <w:rsid w:val="00B379D1"/>
    <w:rsid w:val="00B400D4"/>
    <w:rsid w:val="00B423E2"/>
    <w:rsid w:val="00B431ED"/>
    <w:rsid w:val="00B4489F"/>
    <w:rsid w:val="00B45238"/>
    <w:rsid w:val="00B471B2"/>
    <w:rsid w:val="00B4746B"/>
    <w:rsid w:val="00B50FBE"/>
    <w:rsid w:val="00B523FE"/>
    <w:rsid w:val="00B53646"/>
    <w:rsid w:val="00B5411F"/>
    <w:rsid w:val="00B5443F"/>
    <w:rsid w:val="00B57E22"/>
    <w:rsid w:val="00B60739"/>
    <w:rsid w:val="00B63D6E"/>
    <w:rsid w:val="00B7231E"/>
    <w:rsid w:val="00B7237C"/>
    <w:rsid w:val="00B7538B"/>
    <w:rsid w:val="00B75A52"/>
    <w:rsid w:val="00B805D4"/>
    <w:rsid w:val="00B8087A"/>
    <w:rsid w:val="00B817B4"/>
    <w:rsid w:val="00B82DFB"/>
    <w:rsid w:val="00B83399"/>
    <w:rsid w:val="00B8540C"/>
    <w:rsid w:val="00B87612"/>
    <w:rsid w:val="00B927FD"/>
    <w:rsid w:val="00B93C29"/>
    <w:rsid w:val="00B969A6"/>
    <w:rsid w:val="00B97FB3"/>
    <w:rsid w:val="00BA1EF9"/>
    <w:rsid w:val="00BA2B31"/>
    <w:rsid w:val="00BA3ABC"/>
    <w:rsid w:val="00BA56AF"/>
    <w:rsid w:val="00BA5C3A"/>
    <w:rsid w:val="00BA63A9"/>
    <w:rsid w:val="00BA76E0"/>
    <w:rsid w:val="00BB129C"/>
    <w:rsid w:val="00BB2656"/>
    <w:rsid w:val="00BB2F1D"/>
    <w:rsid w:val="00BB5595"/>
    <w:rsid w:val="00BB7F01"/>
    <w:rsid w:val="00BC05A6"/>
    <w:rsid w:val="00BC5444"/>
    <w:rsid w:val="00BC5E1C"/>
    <w:rsid w:val="00BC614E"/>
    <w:rsid w:val="00BC6B50"/>
    <w:rsid w:val="00BC7BDD"/>
    <w:rsid w:val="00BD137C"/>
    <w:rsid w:val="00BD15D0"/>
    <w:rsid w:val="00BD40E7"/>
    <w:rsid w:val="00BD4EA3"/>
    <w:rsid w:val="00BD6691"/>
    <w:rsid w:val="00BE1F40"/>
    <w:rsid w:val="00BE255A"/>
    <w:rsid w:val="00BE2D11"/>
    <w:rsid w:val="00BE4735"/>
    <w:rsid w:val="00BE784C"/>
    <w:rsid w:val="00BE7C7B"/>
    <w:rsid w:val="00BF1A67"/>
    <w:rsid w:val="00BF1C2F"/>
    <w:rsid w:val="00BF2858"/>
    <w:rsid w:val="00BF3BDA"/>
    <w:rsid w:val="00BF4023"/>
    <w:rsid w:val="00BF5A57"/>
    <w:rsid w:val="00BF7052"/>
    <w:rsid w:val="00BF7E84"/>
    <w:rsid w:val="00C01966"/>
    <w:rsid w:val="00C02A1C"/>
    <w:rsid w:val="00C046B6"/>
    <w:rsid w:val="00C058EF"/>
    <w:rsid w:val="00C068CF"/>
    <w:rsid w:val="00C07555"/>
    <w:rsid w:val="00C079E6"/>
    <w:rsid w:val="00C07A1E"/>
    <w:rsid w:val="00C1070C"/>
    <w:rsid w:val="00C118A1"/>
    <w:rsid w:val="00C11A69"/>
    <w:rsid w:val="00C1273B"/>
    <w:rsid w:val="00C15281"/>
    <w:rsid w:val="00C1582B"/>
    <w:rsid w:val="00C159D3"/>
    <w:rsid w:val="00C203ED"/>
    <w:rsid w:val="00C21185"/>
    <w:rsid w:val="00C26184"/>
    <w:rsid w:val="00C26AE9"/>
    <w:rsid w:val="00C26F4F"/>
    <w:rsid w:val="00C3027F"/>
    <w:rsid w:val="00C33594"/>
    <w:rsid w:val="00C35A7F"/>
    <w:rsid w:val="00C3783E"/>
    <w:rsid w:val="00C40B1A"/>
    <w:rsid w:val="00C4153F"/>
    <w:rsid w:val="00C43E50"/>
    <w:rsid w:val="00C44CB7"/>
    <w:rsid w:val="00C4741E"/>
    <w:rsid w:val="00C503DA"/>
    <w:rsid w:val="00C51DF8"/>
    <w:rsid w:val="00C5293C"/>
    <w:rsid w:val="00C53AA3"/>
    <w:rsid w:val="00C53EA3"/>
    <w:rsid w:val="00C54794"/>
    <w:rsid w:val="00C55B77"/>
    <w:rsid w:val="00C56B79"/>
    <w:rsid w:val="00C62444"/>
    <w:rsid w:val="00C64C5A"/>
    <w:rsid w:val="00C66DE2"/>
    <w:rsid w:val="00C70A92"/>
    <w:rsid w:val="00C723FE"/>
    <w:rsid w:val="00C7422F"/>
    <w:rsid w:val="00C748AA"/>
    <w:rsid w:val="00C74AB4"/>
    <w:rsid w:val="00C75317"/>
    <w:rsid w:val="00C7585C"/>
    <w:rsid w:val="00C76330"/>
    <w:rsid w:val="00C80A78"/>
    <w:rsid w:val="00C81283"/>
    <w:rsid w:val="00C82AAF"/>
    <w:rsid w:val="00C83F94"/>
    <w:rsid w:val="00C84DE5"/>
    <w:rsid w:val="00C85AFA"/>
    <w:rsid w:val="00C910D3"/>
    <w:rsid w:val="00C940B5"/>
    <w:rsid w:val="00CA20D7"/>
    <w:rsid w:val="00CA226F"/>
    <w:rsid w:val="00CA4D88"/>
    <w:rsid w:val="00CA5408"/>
    <w:rsid w:val="00CA58B1"/>
    <w:rsid w:val="00CA5EB4"/>
    <w:rsid w:val="00CA7025"/>
    <w:rsid w:val="00CA7DE0"/>
    <w:rsid w:val="00CB3BFA"/>
    <w:rsid w:val="00CB45FD"/>
    <w:rsid w:val="00CB5C71"/>
    <w:rsid w:val="00CB5E16"/>
    <w:rsid w:val="00CB78A0"/>
    <w:rsid w:val="00CC0435"/>
    <w:rsid w:val="00CC1882"/>
    <w:rsid w:val="00CC2C2E"/>
    <w:rsid w:val="00CC4293"/>
    <w:rsid w:val="00CC4CD7"/>
    <w:rsid w:val="00CC64A4"/>
    <w:rsid w:val="00CD12C2"/>
    <w:rsid w:val="00CD1412"/>
    <w:rsid w:val="00CD1E4D"/>
    <w:rsid w:val="00CD5043"/>
    <w:rsid w:val="00CD577F"/>
    <w:rsid w:val="00CD6BA0"/>
    <w:rsid w:val="00CE20CD"/>
    <w:rsid w:val="00CE4968"/>
    <w:rsid w:val="00CE52D4"/>
    <w:rsid w:val="00CE53F1"/>
    <w:rsid w:val="00CE55F4"/>
    <w:rsid w:val="00CE56AF"/>
    <w:rsid w:val="00CE6168"/>
    <w:rsid w:val="00CE7E4E"/>
    <w:rsid w:val="00CF3B19"/>
    <w:rsid w:val="00CF531C"/>
    <w:rsid w:val="00CF7193"/>
    <w:rsid w:val="00D02251"/>
    <w:rsid w:val="00D03400"/>
    <w:rsid w:val="00D046D6"/>
    <w:rsid w:val="00D0778B"/>
    <w:rsid w:val="00D07AAE"/>
    <w:rsid w:val="00D11981"/>
    <w:rsid w:val="00D1640E"/>
    <w:rsid w:val="00D20761"/>
    <w:rsid w:val="00D247A0"/>
    <w:rsid w:val="00D25891"/>
    <w:rsid w:val="00D2763F"/>
    <w:rsid w:val="00D31D39"/>
    <w:rsid w:val="00D32DE7"/>
    <w:rsid w:val="00D336A3"/>
    <w:rsid w:val="00D348B0"/>
    <w:rsid w:val="00D4102A"/>
    <w:rsid w:val="00D4305D"/>
    <w:rsid w:val="00D433DD"/>
    <w:rsid w:val="00D50C03"/>
    <w:rsid w:val="00D5209B"/>
    <w:rsid w:val="00D520AB"/>
    <w:rsid w:val="00D523D9"/>
    <w:rsid w:val="00D52C47"/>
    <w:rsid w:val="00D562D6"/>
    <w:rsid w:val="00D61884"/>
    <w:rsid w:val="00D61B24"/>
    <w:rsid w:val="00D62514"/>
    <w:rsid w:val="00D62535"/>
    <w:rsid w:val="00D6295C"/>
    <w:rsid w:val="00D64C6C"/>
    <w:rsid w:val="00D70C07"/>
    <w:rsid w:val="00D71C74"/>
    <w:rsid w:val="00D73AB1"/>
    <w:rsid w:val="00D73D34"/>
    <w:rsid w:val="00D758D8"/>
    <w:rsid w:val="00D75F4E"/>
    <w:rsid w:val="00D8180B"/>
    <w:rsid w:val="00D821D8"/>
    <w:rsid w:val="00D84C80"/>
    <w:rsid w:val="00D84E28"/>
    <w:rsid w:val="00D852FC"/>
    <w:rsid w:val="00D857D2"/>
    <w:rsid w:val="00D85B33"/>
    <w:rsid w:val="00D869AF"/>
    <w:rsid w:val="00D928A1"/>
    <w:rsid w:val="00D9310C"/>
    <w:rsid w:val="00D96F00"/>
    <w:rsid w:val="00D9797A"/>
    <w:rsid w:val="00DA22D5"/>
    <w:rsid w:val="00DA3463"/>
    <w:rsid w:val="00DA3E20"/>
    <w:rsid w:val="00DA3FA5"/>
    <w:rsid w:val="00DA5BCB"/>
    <w:rsid w:val="00DA6409"/>
    <w:rsid w:val="00DA7930"/>
    <w:rsid w:val="00DB01E2"/>
    <w:rsid w:val="00DB03A9"/>
    <w:rsid w:val="00DB1092"/>
    <w:rsid w:val="00DB1C09"/>
    <w:rsid w:val="00DB31D8"/>
    <w:rsid w:val="00DB4210"/>
    <w:rsid w:val="00DB7F73"/>
    <w:rsid w:val="00DC2575"/>
    <w:rsid w:val="00DC307E"/>
    <w:rsid w:val="00DC7DFF"/>
    <w:rsid w:val="00DD10FF"/>
    <w:rsid w:val="00DD3001"/>
    <w:rsid w:val="00DD5D02"/>
    <w:rsid w:val="00DD7CAC"/>
    <w:rsid w:val="00DE2D58"/>
    <w:rsid w:val="00DE3327"/>
    <w:rsid w:val="00DE3D6F"/>
    <w:rsid w:val="00DE58B7"/>
    <w:rsid w:val="00DE6189"/>
    <w:rsid w:val="00DF2CA7"/>
    <w:rsid w:val="00DF55F7"/>
    <w:rsid w:val="00E014C8"/>
    <w:rsid w:val="00E01609"/>
    <w:rsid w:val="00E03228"/>
    <w:rsid w:val="00E03291"/>
    <w:rsid w:val="00E056FE"/>
    <w:rsid w:val="00E05954"/>
    <w:rsid w:val="00E1024A"/>
    <w:rsid w:val="00E111A0"/>
    <w:rsid w:val="00E12639"/>
    <w:rsid w:val="00E14260"/>
    <w:rsid w:val="00E14BAE"/>
    <w:rsid w:val="00E17372"/>
    <w:rsid w:val="00E2066C"/>
    <w:rsid w:val="00E218C1"/>
    <w:rsid w:val="00E2400F"/>
    <w:rsid w:val="00E24622"/>
    <w:rsid w:val="00E24713"/>
    <w:rsid w:val="00E2596A"/>
    <w:rsid w:val="00E2764B"/>
    <w:rsid w:val="00E27810"/>
    <w:rsid w:val="00E31366"/>
    <w:rsid w:val="00E31508"/>
    <w:rsid w:val="00E32438"/>
    <w:rsid w:val="00E32DA3"/>
    <w:rsid w:val="00E34D58"/>
    <w:rsid w:val="00E35CDB"/>
    <w:rsid w:val="00E3670D"/>
    <w:rsid w:val="00E41D5D"/>
    <w:rsid w:val="00E42D76"/>
    <w:rsid w:val="00E455A8"/>
    <w:rsid w:val="00E46970"/>
    <w:rsid w:val="00E46A03"/>
    <w:rsid w:val="00E47977"/>
    <w:rsid w:val="00E505B4"/>
    <w:rsid w:val="00E51F13"/>
    <w:rsid w:val="00E5418D"/>
    <w:rsid w:val="00E542B9"/>
    <w:rsid w:val="00E5529B"/>
    <w:rsid w:val="00E5659E"/>
    <w:rsid w:val="00E56D5D"/>
    <w:rsid w:val="00E60855"/>
    <w:rsid w:val="00E612F4"/>
    <w:rsid w:val="00E64EC7"/>
    <w:rsid w:val="00E650B2"/>
    <w:rsid w:val="00E65395"/>
    <w:rsid w:val="00E65FC1"/>
    <w:rsid w:val="00E67D20"/>
    <w:rsid w:val="00E71195"/>
    <w:rsid w:val="00E714AA"/>
    <w:rsid w:val="00E7262D"/>
    <w:rsid w:val="00E728E1"/>
    <w:rsid w:val="00E72A80"/>
    <w:rsid w:val="00E72ABF"/>
    <w:rsid w:val="00E72BA4"/>
    <w:rsid w:val="00E75DA4"/>
    <w:rsid w:val="00E75E05"/>
    <w:rsid w:val="00E76546"/>
    <w:rsid w:val="00E77305"/>
    <w:rsid w:val="00E80859"/>
    <w:rsid w:val="00E812A8"/>
    <w:rsid w:val="00E81308"/>
    <w:rsid w:val="00E8208F"/>
    <w:rsid w:val="00E82EA8"/>
    <w:rsid w:val="00E8755F"/>
    <w:rsid w:val="00E87945"/>
    <w:rsid w:val="00E9113A"/>
    <w:rsid w:val="00E9308B"/>
    <w:rsid w:val="00E93196"/>
    <w:rsid w:val="00E9355E"/>
    <w:rsid w:val="00E9530C"/>
    <w:rsid w:val="00EA2963"/>
    <w:rsid w:val="00EA2C6A"/>
    <w:rsid w:val="00EA3DBB"/>
    <w:rsid w:val="00EA44CE"/>
    <w:rsid w:val="00EA77D8"/>
    <w:rsid w:val="00EB44C5"/>
    <w:rsid w:val="00EB4B75"/>
    <w:rsid w:val="00EB6125"/>
    <w:rsid w:val="00EC0349"/>
    <w:rsid w:val="00EC0B49"/>
    <w:rsid w:val="00EC0C44"/>
    <w:rsid w:val="00EC2203"/>
    <w:rsid w:val="00EC27B0"/>
    <w:rsid w:val="00EC2C84"/>
    <w:rsid w:val="00EC6322"/>
    <w:rsid w:val="00EC69A5"/>
    <w:rsid w:val="00EC79B5"/>
    <w:rsid w:val="00EC7A98"/>
    <w:rsid w:val="00ED060A"/>
    <w:rsid w:val="00ED0DA2"/>
    <w:rsid w:val="00ED1C1A"/>
    <w:rsid w:val="00ED3F4E"/>
    <w:rsid w:val="00ED472A"/>
    <w:rsid w:val="00ED6E3C"/>
    <w:rsid w:val="00EE017D"/>
    <w:rsid w:val="00EE302A"/>
    <w:rsid w:val="00EE5146"/>
    <w:rsid w:val="00EE5BEB"/>
    <w:rsid w:val="00EE7E0D"/>
    <w:rsid w:val="00EF095B"/>
    <w:rsid w:val="00EF51EC"/>
    <w:rsid w:val="00EF55A0"/>
    <w:rsid w:val="00EF725F"/>
    <w:rsid w:val="00F00738"/>
    <w:rsid w:val="00F00A87"/>
    <w:rsid w:val="00F0204D"/>
    <w:rsid w:val="00F0222A"/>
    <w:rsid w:val="00F03F18"/>
    <w:rsid w:val="00F04237"/>
    <w:rsid w:val="00F06551"/>
    <w:rsid w:val="00F105E3"/>
    <w:rsid w:val="00F12ECA"/>
    <w:rsid w:val="00F135C7"/>
    <w:rsid w:val="00F14E71"/>
    <w:rsid w:val="00F15B28"/>
    <w:rsid w:val="00F16049"/>
    <w:rsid w:val="00F1700E"/>
    <w:rsid w:val="00F176BA"/>
    <w:rsid w:val="00F17FA6"/>
    <w:rsid w:val="00F21BBC"/>
    <w:rsid w:val="00F22C18"/>
    <w:rsid w:val="00F23088"/>
    <w:rsid w:val="00F259D2"/>
    <w:rsid w:val="00F31194"/>
    <w:rsid w:val="00F32465"/>
    <w:rsid w:val="00F331D6"/>
    <w:rsid w:val="00F33D8B"/>
    <w:rsid w:val="00F3416B"/>
    <w:rsid w:val="00F35491"/>
    <w:rsid w:val="00F35801"/>
    <w:rsid w:val="00F40B17"/>
    <w:rsid w:val="00F4353F"/>
    <w:rsid w:val="00F44341"/>
    <w:rsid w:val="00F53B8E"/>
    <w:rsid w:val="00F545A9"/>
    <w:rsid w:val="00F55289"/>
    <w:rsid w:val="00F5616E"/>
    <w:rsid w:val="00F6106B"/>
    <w:rsid w:val="00F6441D"/>
    <w:rsid w:val="00F670CE"/>
    <w:rsid w:val="00F70A64"/>
    <w:rsid w:val="00F7181C"/>
    <w:rsid w:val="00F84673"/>
    <w:rsid w:val="00F86584"/>
    <w:rsid w:val="00F87059"/>
    <w:rsid w:val="00F87DE3"/>
    <w:rsid w:val="00F90643"/>
    <w:rsid w:val="00F92F2F"/>
    <w:rsid w:val="00F94B27"/>
    <w:rsid w:val="00FA073B"/>
    <w:rsid w:val="00FA1ED9"/>
    <w:rsid w:val="00FA554D"/>
    <w:rsid w:val="00FA560A"/>
    <w:rsid w:val="00FA6702"/>
    <w:rsid w:val="00FB2108"/>
    <w:rsid w:val="00FB445E"/>
    <w:rsid w:val="00FB4FE8"/>
    <w:rsid w:val="00FB5678"/>
    <w:rsid w:val="00FB58B6"/>
    <w:rsid w:val="00FB5FE2"/>
    <w:rsid w:val="00FC1934"/>
    <w:rsid w:val="00FC1F00"/>
    <w:rsid w:val="00FC1F75"/>
    <w:rsid w:val="00FC21CA"/>
    <w:rsid w:val="00FC3EAD"/>
    <w:rsid w:val="00FD077C"/>
    <w:rsid w:val="00FD1D6D"/>
    <w:rsid w:val="00FD2465"/>
    <w:rsid w:val="00FD2811"/>
    <w:rsid w:val="00FD2F40"/>
    <w:rsid w:val="00FD35F9"/>
    <w:rsid w:val="00FD73F7"/>
    <w:rsid w:val="00FE141E"/>
    <w:rsid w:val="00FE1494"/>
    <w:rsid w:val="00FE17F2"/>
    <w:rsid w:val="00FE302E"/>
    <w:rsid w:val="00FE3561"/>
    <w:rsid w:val="00FE5AC7"/>
    <w:rsid w:val="00FE7DBB"/>
    <w:rsid w:val="00FF07DC"/>
    <w:rsid w:val="00FF3974"/>
    <w:rsid w:val="00FF55F6"/>
    <w:rsid w:val="00FF749B"/>
    <w:rsid w:val="00FF7A6B"/>
    <w:rsid w:val="010D427B"/>
    <w:rsid w:val="01106DFC"/>
    <w:rsid w:val="01176EA7"/>
    <w:rsid w:val="01303291"/>
    <w:rsid w:val="01344866"/>
    <w:rsid w:val="013F74A8"/>
    <w:rsid w:val="014541E2"/>
    <w:rsid w:val="01487061"/>
    <w:rsid w:val="01615701"/>
    <w:rsid w:val="016526EB"/>
    <w:rsid w:val="017C18F0"/>
    <w:rsid w:val="018509BB"/>
    <w:rsid w:val="01881D82"/>
    <w:rsid w:val="019E77F1"/>
    <w:rsid w:val="019F6259"/>
    <w:rsid w:val="01A952B0"/>
    <w:rsid w:val="01BE7323"/>
    <w:rsid w:val="01C95167"/>
    <w:rsid w:val="01CB0527"/>
    <w:rsid w:val="01CC17E1"/>
    <w:rsid w:val="01D63D5A"/>
    <w:rsid w:val="01ED1287"/>
    <w:rsid w:val="01F66B05"/>
    <w:rsid w:val="01F87AA9"/>
    <w:rsid w:val="02080A25"/>
    <w:rsid w:val="02106B09"/>
    <w:rsid w:val="02126CD3"/>
    <w:rsid w:val="022071C1"/>
    <w:rsid w:val="022E17B5"/>
    <w:rsid w:val="02327974"/>
    <w:rsid w:val="023739C4"/>
    <w:rsid w:val="023E7CDD"/>
    <w:rsid w:val="024141DC"/>
    <w:rsid w:val="024708A5"/>
    <w:rsid w:val="024B5F91"/>
    <w:rsid w:val="02502671"/>
    <w:rsid w:val="02510197"/>
    <w:rsid w:val="02566A6E"/>
    <w:rsid w:val="02641C78"/>
    <w:rsid w:val="02647B93"/>
    <w:rsid w:val="0265218E"/>
    <w:rsid w:val="027521A3"/>
    <w:rsid w:val="02830AFC"/>
    <w:rsid w:val="028649F2"/>
    <w:rsid w:val="02900CBF"/>
    <w:rsid w:val="02953053"/>
    <w:rsid w:val="02B17D98"/>
    <w:rsid w:val="02BB5A25"/>
    <w:rsid w:val="02BE4AA7"/>
    <w:rsid w:val="02E20138"/>
    <w:rsid w:val="02E738EA"/>
    <w:rsid w:val="02F160B9"/>
    <w:rsid w:val="02F77B56"/>
    <w:rsid w:val="02FF4A1F"/>
    <w:rsid w:val="03056743"/>
    <w:rsid w:val="0308368E"/>
    <w:rsid w:val="031211E2"/>
    <w:rsid w:val="03162073"/>
    <w:rsid w:val="03170FAD"/>
    <w:rsid w:val="031A4A2D"/>
    <w:rsid w:val="031F6C4A"/>
    <w:rsid w:val="032162C0"/>
    <w:rsid w:val="032879FD"/>
    <w:rsid w:val="032D4885"/>
    <w:rsid w:val="033D2A22"/>
    <w:rsid w:val="034F66D3"/>
    <w:rsid w:val="035E7A94"/>
    <w:rsid w:val="0365214C"/>
    <w:rsid w:val="03664B5B"/>
    <w:rsid w:val="037B371D"/>
    <w:rsid w:val="03812488"/>
    <w:rsid w:val="03886B80"/>
    <w:rsid w:val="038F68FD"/>
    <w:rsid w:val="039C736E"/>
    <w:rsid w:val="039F5AFD"/>
    <w:rsid w:val="03A80E63"/>
    <w:rsid w:val="03A83F4A"/>
    <w:rsid w:val="03A87ED8"/>
    <w:rsid w:val="03CD1A9F"/>
    <w:rsid w:val="03DD1CE2"/>
    <w:rsid w:val="03F12ADA"/>
    <w:rsid w:val="04137886"/>
    <w:rsid w:val="04137DFA"/>
    <w:rsid w:val="041E1A42"/>
    <w:rsid w:val="041F4EFE"/>
    <w:rsid w:val="04200E67"/>
    <w:rsid w:val="042660CF"/>
    <w:rsid w:val="04356D4C"/>
    <w:rsid w:val="044955CA"/>
    <w:rsid w:val="045E0E86"/>
    <w:rsid w:val="046030D0"/>
    <w:rsid w:val="04A04887"/>
    <w:rsid w:val="04A65719"/>
    <w:rsid w:val="04B3766E"/>
    <w:rsid w:val="04D74F57"/>
    <w:rsid w:val="04ED5451"/>
    <w:rsid w:val="04F73278"/>
    <w:rsid w:val="04FD68AF"/>
    <w:rsid w:val="0508185D"/>
    <w:rsid w:val="051536FE"/>
    <w:rsid w:val="051B18BF"/>
    <w:rsid w:val="052B2F21"/>
    <w:rsid w:val="055267EB"/>
    <w:rsid w:val="056A1C9B"/>
    <w:rsid w:val="05932D71"/>
    <w:rsid w:val="059559C7"/>
    <w:rsid w:val="059D0CC1"/>
    <w:rsid w:val="05A351AD"/>
    <w:rsid w:val="05BA40DA"/>
    <w:rsid w:val="05D82B1F"/>
    <w:rsid w:val="05E03D0C"/>
    <w:rsid w:val="05E337FC"/>
    <w:rsid w:val="05F37F7D"/>
    <w:rsid w:val="05F72E03"/>
    <w:rsid w:val="06023C82"/>
    <w:rsid w:val="0603173B"/>
    <w:rsid w:val="061567A2"/>
    <w:rsid w:val="06172387"/>
    <w:rsid w:val="06285E9B"/>
    <w:rsid w:val="06473986"/>
    <w:rsid w:val="065021B8"/>
    <w:rsid w:val="065134BA"/>
    <w:rsid w:val="06530E37"/>
    <w:rsid w:val="068C14A8"/>
    <w:rsid w:val="068D3AEB"/>
    <w:rsid w:val="069B1EC0"/>
    <w:rsid w:val="069B6EEA"/>
    <w:rsid w:val="06A242EF"/>
    <w:rsid w:val="06B268EB"/>
    <w:rsid w:val="06CE5918"/>
    <w:rsid w:val="06E670D4"/>
    <w:rsid w:val="06F12C46"/>
    <w:rsid w:val="07036E87"/>
    <w:rsid w:val="070B795F"/>
    <w:rsid w:val="071136DA"/>
    <w:rsid w:val="07170998"/>
    <w:rsid w:val="0722390D"/>
    <w:rsid w:val="07230975"/>
    <w:rsid w:val="07330CF2"/>
    <w:rsid w:val="073E1381"/>
    <w:rsid w:val="073F2563"/>
    <w:rsid w:val="074472B2"/>
    <w:rsid w:val="074860BB"/>
    <w:rsid w:val="07576881"/>
    <w:rsid w:val="07624915"/>
    <w:rsid w:val="0773207B"/>
    <w:rsid w:val="077550D4"/>
    <w:rsid w:val="077B36C0"/>
    <w:rsid w:val="078D1C71"/>
    <w:rsid w:val="07913931"/>
    <w:rsid w:val="079C3BEE"/>
    <w:rsid w:val="079E79DA"/>
    <w:rsid w:val="079F4E7C"/>
    <w:rsid w:val="07AE7480"/>
    <w:rsid w:val="07B35739"/>
    <w:rsid w:val="07CF4469"/>
    <w:rsid w:val="07D418C7"/>
    <w:rsid w:val="07D5570D"/>
    <w:rsid w:val="07E65F33"/>
    <w:rsid w:val="07E95755"/>
    <w:rsid w:val="07EE5B69"/>
    <w:rsid w:val="07EF2B48"/>
    <w:rsid w:val="07F86E1A"/>
    <w:rsid w:val="080E02A2"/>
    <w:rsid w:val="08155EF4"/>
    <w:rsid w:val="081A1F38"/>
    <w:rsid w:val="081F44ED"/>
    <w:rsid w:val="08236B0E"/>
    <w:rsid w:val="082658E5"/>
    <w:rsid w:val="0828011A"/>
    <w:rsid w:val="0829506D"/>
    <w:rsid w:val="082972CC"/>
    <w:rsid w:val="083465BD"/>
    <w:rsid w:val="0836099A"/>
    <w:rsid w:val="0845035A"/>
    <w:rsid w:val="0845412C"/>
    <w:rsid w:val="084D3028"/>
    <w:rsid w:val="086A6483"/>
    <w:rsid w:val="086F00E2"/>
    <w:rsid w:val="08717101"/>
    <w:rsid w:val="087E477D"/>
    <w:rsid w:val="0881372E"/>
    <w:rsid w:val="088A31C4"/>
    <w:rsid w:val="08923091"/>
    <w:rsid w:val="089C0CB5"/>
    <w:rsid w:val="08A96D9F"/>
    <w:rsid w:val="08C94101"/>
    <w:rsid w:val="08D35DAA"/>
    <w:rsid w:val="08DD2784"/>
    <w:rsid w:val="08E21B49"/>
    <w:rsid w:val="08F338ED"/>
    <w:rsid w:val="08F9786C"/>
    <w:rsid w:val="08FD6983"/>
    <w:rsid w:val="08FF0793"/>
    <w:rsid w:val="09016473"/>
    <w:rsid w:val="090F0A84"/>
    <w:rsid w:val="091066B6"/>
    <w:rsid w:val="091F0FEF"/>
    <w:rsid w:val="093510E0"/>
    <w:rsid w:val="09463F78"/>
    <w:rsid w:val="0958678F"/>
    <w:rsid w:val="09672C81"/>
    <w:rsid w:val="097237E4"/>
    <w:rsid w:val="099F1D68"/>
    <w:rsid w:val="09A50717"/>
    <w:rsid w:val="09B13A1C"/>
    <w:rsid w:val="09C120A6"/>
    <w:rsid w:val="09C41163"/>
    <w:rsid w:val="09E3201C"/>
    <w:rsid w:val="09EA33AB"/>
    <w:rsid w:val="09EF559D"/>
    <w:rsid w:val="09F23FAD"/>
    <w:rsid w:val="09F50350"/>
    <w:rsid w:val="09F72C4C"/>
    <w:rsid w:val="0A1E5CFB"/>
    <w:rsid w:val="0A2C0225"/>
    <w:rsid w:val="0A4B5296"/>
    <w:rsid w:val="0A5223C6"/>
    <w:rsid w:val="0A563C67"/>
    <w:rsid w:val="0A747118"/>
    <w:rsid w:val="0A7764F5"/>
    <w:rsid w:val="0A830887"/>
    <w:rsid w:val="0A8B3DF8"/>
    <w:rsid w:val="0AA73886"/>
    <w:rsid w:val="0AB359AE"/>
    <w:rsid w:val="0AB7062F"/>
    <w:rsid w:val="0AB77B21"/>
    <w:rsid w:val="0AC0235E"/>
    <w:rsid w:val="0ACC4A97"/>
    <w:rsid w:val="0AD13653"/>
    <w:rsid w:val="0ADB4BD8"/>
    <w:rsid w:val="0AEA52AB"/>
    <w:rsid w:val="0AEF09E6"/>
    <w:rsid w:val="0AFB5144"/>
    <w:rsid w:val="0AFF2E99"/>
    <w:rsid w:val="0B02012E"/>
    <w:rsid w:val="0B040065"/>
    <w:rsid w:val="0B04224A"/>
    <w:rsid w:val="0B0C36F5"/>
    <w:rsid w:val="0B161F7E"/>
    <w:rsid w:val="0B30303F"/>
    <w:rsid w:val="0B3E45A7"/>
    <w:rsid w:val="0B52756F"/>
    <w:rsid w:val="0B5408B4"/>
    <w:rsid w:val="0B5B4E4B"/>
    <w:rsid w:val="0B5E5EDF"/>
    <w:rsid w:val="0B6574A7"/>
    <w:rsid w:val="0B6F3488"/>
    <w:rsid w:val="0B931A41"/>
    <w:rsid w:val="0B9338C5"/>
    <w:rsid w:val="0B9510F4"/>
    <w:rsid w:val="0BA371F4"/>
    <w:rsid w:val="0BA67B8B"/>
    <w:rsid w:val="0BA70CCA"/>
    <w:rsid w:val="0BAA0CFC"/>
    <w:rsid w:val="0BB13318"/>
    <w:rsid w:val="0BB32AFE"/>
    <w:rsid w:val="0BB92F91"/>
    <w:rsid w:val="0BCF0DEF"/>
    <w:rsid w:val="0BE16789"/>
    <w:rsid w:val="0BE67C6C"/>
    <w:rsid w:val="0BFB189F"/>
    <w:rsid w:val="0C0661E6"/>
    <w:rsid w:val="0C1110C3"/>
    <w:rsid w:val="0C120997"/>
    <w:rsid w:val="0C1A5F83"/>
    <w:rsid w:val="0C264442"/>
    <w:rsid w:val="0C267499"/>
    <w:rsid w:val="0C2C4AB6"/>
    <w:rsid w:val="0C2F1549"/>
    <w:rsid w:val="0C306C15"/>
    <w:rsid w:val="0C3375C1"/>
    <w:rsid w:val="0C342F6F"/>
    <w:rsid w:val="0C452BB4"/>
    <w:rsid w:val="0C4D31DE"/>
    <w:rsid w:val="0C6D4FE5"/>
    <w:rsid w:val="0C7A298D"/>
    <w:rsid w:val="0C860C41"/>
    <w:rsid w:val="0C8F1DA9"/>
    <w:rsid w:val="0C8F2266"/>
    <w:rsid w:val="0C9A7327"/>
    <w:rsid w:val="0CAA6E21"/>
    <w:rsid w:val="0CAC3944"/>
    <w:rsid w:val="0CCE1B67"/>
    <w:rsid w:val="0CE661FC"/>
    <w:rsid w:val="0CF25558"/>
    <w:rsid w:val="0D100FB7"/>
    <w:rsid w:val="0D15598B"/>
    <w:rsid w:val="0D23217C"/>
    <w:rsid w:val="0D2B5F8A"/>
    <w:rsid w:val="0D2C67EA"/>
    <w:rsid w:val="0D38351E"/>
    <w:rsid w:val="0D445CD1"/>
    <w:rsid w:val="0D4903E8"/>
    <w:rsid w:val="0D4B7E5D"/>
    <w:rsid w:val="0D542733"/>
    <w:rsid w:val="0D54638B"/>
    <w:rsid w:val="0D5D0489"/>
    <w:rsid w:val="0D676F01"/>
    <w:rsid w:val="0D67750F"/>
    <w:rsid w:val="0D6E636B"/>
    <w:rsid w:val="0D7054EE"/>
    <w:rsid w:val="0D875E08"/>
    <w:rsid w:val="0D8B6D55"/>
    <w:rsid w:val="0D9F44AC"/>
    <w:rsid w:val="0DBA39E0"/>
    <w:rsid w:val="0DC85D33"/>
    <w:rsid w:val="0DC977E5"/>
    <w:rsid w:val="0DCB4C73"/>
    <w:rsid w:val="0DEC7E02"/>
    <w:rsid w:val="0DF159ED"/>
    <w:rsid w:val="0DF306FF"/>
    <w:rsid w:val="0DF4183F"/>
    <w:rsid w:val="0DFF319D"/>
    <w:rsid w:val="0E031342"/>
    <w:rsid w:val="0E0D173C"/>
    <w:rsid w:val="0E2F12B5"/>
    <w:rsid w:val="0E3572C5"/>
    <w:rsid w:val="0E430EF9"/>
    <w:rsid w:val="0E516425"/>
    <w:rsid w:val="0E54618C"/>
    <w:rsid w:val="0E5B4EA0"/>
    <w:rsid w:val="0E676A71"/>
    <w:rsid w:val="0E7149AB"/>
    <w:rsid w:val="0E753703"/>
    <w:rsid w:val="0EA031F7"/>
    <w:rsid w:val="0EAD093B"/>
    <w:rsid w:val="0EBF21EA"/>
    <w:rsid w:val="0EC266A4"/>
    <w:rsid w:val="0EC73158"/>
    <w:rsid w:val="0ECF1CFF"/>
    <w:rsid w:val="0EF10911"/>
    <w:rsid w:val="0EF3685E"/>
    <w:rsid w:val="0EFF29BE"/>
    <w:rsid w:val="0F0E7D6A"/>
    <w:rsid w:val="0F1E0C3C"/>
    <w:rsid w:val="0F276507"/>
    <w:rsid w:val="0F2F1AEA"/>
    <w:rsid w:val="0F3D3320"/>
    <w:rsid w:val="0F470958"/>
    <w:rsid w:val="0F5B34CF"/>
    <w:rsid w:val="0F791F7F"/>
    <w:rsid w:val="0F7C12AA"/>
    <w:rsid w:val="0F7F450D"/>
    <w:rsid w:val="0F850BDD"/>
    <w:rsid w:val="0F91094D"/>
    <w:rsid w:val="0F975858"/>
    <w:rsid w:val="0F9D74E9"/>
    <w:rsid w:val="0F9F685A"/>
    <w:rsid w:val="0FC31FA8"/>
    <w:rsid w:val="0FCA3FFE"/>
    <w:rsid w:val="0FD164CC"/>
    <w:rsid w:val="0FFA00C0"/>
    <w:rsid w:val="0FFE38B7"/>
    <w:rsid w:val="10016101"/>
    <w:rsid w:val="100F5919"/>
    <w:rsid w:val="10143B2F"/>
    <w:rsid w:val="10163890"/>
    <w:rsid w:val="101716A1"/>
    <w:rsid w:val="101738D4"/>
    <w:rsid w:val="102445AC"/>
    <w:rsid w:val="102708B7"/>
    <w:rsid w:val="102D3FF1"/>
    <w:rsid w:val="103539FF"/>
    <w:rsid w:val="10411D51"/>
    <w:rsid w:val="105314F2"/>
    <w:rsid w:val="10581962"/>
    <w:rsid w:val="10653535"/>
    <w:rsid w:val="106E1752"/>
    <w:rsid w:val="107367AC"/>
    <w:rsid w:val="1088747A"/>
    <w:rsid w:val="108E4231"/>
    <w:rsid w:val="109818DE"/>
    <w:rsid w:val="109E0A4B"/>
    <w:rsid w:val="10A971AF"/>
    <w:rsid w:val="10AB02C7"/>
    <w:rsid w:val="10AF607E"/>
    <w:rsid w:val="10B753FB"/>
    <w:rsid w:val="10B93AD7"/>
    <w:rsid w:val="10C43531"/>
    <w:rsid w:val="10CF50A9"/>
    <w:rsid w:val="10D5117F"/>
    <w:rsid w:val="10E7388D"/>
    <w:rsid w:val="10EA3F4B"/>
    <w:rsid w:val="10F21EB7"/>
    <w:rsid w:val="10F54AF0"/>
    <w:rsid w:val="11082DB7"/>
    <w:rsid w:val="11117C2D"/>
    <w:rsid w:val="111305BE"/>
    <w:rsid w:val="11194769"/>
    <w:rsid w:val="11224DDB"/>
    <w:rsid w:val="115B221B"/>
    <w:rsid w:val="116E6FBC"/>
    <w:rsid w:val="116F4196"/>
    <w:rsid w:val="118B6FDD"/>
    <w:rsid w:val="1191235E"/>
    <w:rsid w:val="119A404C"/>
    <w:rsid w:val="11C10E95"/>
    <w:rsid w:val="11CB031F"/>
    <w:rsid w:val="11CB7CE7"/>
    <w:rsid w:val="11DB72DA"/>
    <w:rsid w:val="11E5694E"/>
    <w:rsid w:val="12100A24"/>
    <w:rsid w:val="12121CF5"/>
    <w:rsid w:val="12176ECD"/>
    <w:rsid w:val="12282982"/>
    <w:rsid w:val="12492C39"/>
    <w:rsid w:val="126D62CC"/>
    <w:rsid w:val="127A6F64"/>
    <w:rsid w:val="12946E86"/>
    <w:rsid w:val="129C545E"/>
    <w:rsid w:val="12A10CC7"/>
    <w:rsid w:val="12AB7607"/>
    <w:rsid w:val="12AB7690"/>
    <w:rsid w:val="12B0001A"/>
    <w:rsid w:val="12B25C42"/>
    <w:rsid w:val="12C7408F"/>
    <w:rsid w:val="12D978A4"/>
    <w:rsid w:val="12E41685"/>
    <w:rsid w:val="12EB74D9"/>
    <w:rsid w:val="131E3224"/>
    <w:rsid w:val="132C5949"/>
    <w:rsid w:val="13360078"/>
    <w:rsid w:val="133E5C49"/>
    <w:rsid w:val="13574FF8"/>
    <w:rsid w:val="13622BA5"/>
    <w:rsid w:val="13680AB7"/>
    <w:rsid w:val="13697DCA"/>
    <w:rsid w:val="137D4E36"/>
    <w:rsid w:val="138C5943"/>
    <w:rsid w:val="13916645"/>
    <w:rsid w:val="13AF60E1"/>
    <w:rsid w:val="13B35515"/>
    <w:rsid w:val="13B57B47"/>
    <w:rsid w:val="13B92C91"/>
    <w:rsid w:val="13BE4E8B"/>
    <w:rsid w:val="13C45F96"/>
    <w:rsid w:val="13D802A5"/>
    <w:rsid w:val="13E06D49"/>
    <w:rsid w:val="13F3128C"/>
    <w:rsid w:val="140810C2"/>
    <w:rsid w:val="141E2EA4"/>
    <w:rsid w:val="142100DC"/>
    <w:rsid w:val="142E658A"/>
    <w:rsid w:val="14374BF8"/>
    <w:rsid w:val="143A770F"/>
    <w:rsid w:val="145F23A6"/>
    <w:rsid w:val="14663EA8"/>
    <w:rsid w:val="146D1A14"/>
    <w:rsid w:val="147951D3"/>
    <w:rsid w:val="147F49DD"/>
    <w:rsid w:val="14830B45"/>
    <w:rsid w:val="149B6B6A"/>
    <w:rsid w:val="14A36800"/>
    <w:rsid w:val="14BC7680"/>
    <w:rsid w:val="14C93B17"/>
    <w:rsid w:val="14CC5F70"/>
    <w:rsid w:val="14D06042"/>
    <w:rsid w:val="14D60EF0"/>
    <w:rsid w:val="14EC1B9F"/>
    <w:rsid w:val="15232C77"/>
    <w:rsid w:val="15293F57"/>
    <w:rsid w:val="15330E7F"/>
    <w:rsid w:val="153A3A90"/>
    <w:rsid w:val="153C7F2F"/>
    <w:rsid w:val="156D417C"/>
    <w:rsid w:val="15731962"/>
    <w:rsid w:val="158030B9"/>
    <w:rsid w:val="158D0507"/>
    <w:rsid w:val="15A30D28"/>
    <w:rsid w:val="15C011EE"/>
    <w:rsid w:val="15C14DF5"/>
    <w:rsid w:val="15CA3837"/>
    <w:rsid w:val="15D26793"/>
    <w:rsid w:val="15DE4C81"/>
    <w:rsid w:val="15DF66D7"/>
    <w:rsid w:val="15ED5CC4"/>
    <w:rsid w:val="16145388"/>
    <w:rsid w:val="16194FCB"/>
    <w:rsid w:val="16196490"/>
    <w:rsid w:val="162474E1"/>
    <w:rsid w:val="1626576B"/>
    <w:rsid w:val="16474597"/>
    <w:rsid w:val="164E7480"/>
    <w:rsid w:val="164F45D5"/>
    <w:rsid w:val="1652672A"/>
    <w:rsid w:val="1669093C"/>
    <w:rsid w:val="16750D0D"/>
    <w:rsid w:val="167C4812"/>
    <w:rsid w:val="1681654F"/>
    <w:rsid w:val="16997106"/>
    <w:rsid w:val="16A05B29"/>
    <w:rsid w:val="16AB377B"/>
    <w:rsid w:val="16CE040C"/>
    <w:rsid w:val="16E106D8"/>
    <w:rsid w:val="16F47B9E"/>
    <w:rsid w:val="16F70A62"/>
    <w:rsid w:val="16FF6349"/>
    <w:rsid w:val="170010AC"/>
    <w:rsid w:val="170325CC"/>
    <w:rsid w:val="17033CFE"/>
    <w:rsid w:val="170B3A32"/>
    <w:rsid w:val="171062DB"/>
    <w:rsid w:val="17125A2B"/>
    <w:rsid w:val="172568E1"/>
    <w:rsid w:val="17265553"/>
    <w:rsid w:val="172E3778"/>
    <w:rsid w:val="173A5433"/>
    <w:rsid w:val="173B695F"/>
    <w:rsid w:val="173D4205"/>
    <w:rsid w:val="174F484D"/>
    <w:rsid w:val="175828CF"/>
    <w:rsid w:val="175E3DD4"/>
    <w:rsid w:val="17631B0D"/>
    <w:rsid w:val="17677DF7"/>
    <w:rsid w:val="178D2C0E"/>
    <w:rsid w:val="17953884"/>
    <w:rsid w:val="17C6385E"/>
    <w:rsid w:val="17CB21F6"/>
    <w:rsid w:val="17CF50DA"/>
    <w:rsid w:val="17F25116"/>
    <w:rsid w:val="17FF2717"/>
    <w:rsid w:val="1800759B"/>
    <w:rsid w:val="18025846"/>
    <w:rsid w:val="18257A75"/>
    <w:rsid w:val="1826291D"/>
    <w:rsid w:val="184A3DEB"/>
    <w:rsid w:val="185167DB"/>
    <w:rsid w:val="18560C66"/>
    <w:rsid w:val="18573B95"/>
    <w:rsid w:val="186366A3"/>
    <w:rsid w:val="187E6128"/>
    <w:rsid w:val="18842C1C"/>
    <w:rsid w:val="188803AE"/>
    <w:rsid w:val="188E75F7"/>
    <w:rsid w:val="189814DA"/>
    <w:rsid w:val="189E5F15"/>
    <w:rsid w:val="189F35B2"/>
    <w:rsid w:val="18D06277"/>
    <w:rsid w:val="18D83AAE"/>
    <w:rsid w:val="18E157CD"/>
    <w:rsid w:val="18E81A1A"/>
    <w:rsid w:val="18F179C4"/>
    <w:rsid w:val="190D676E"/>
    <w:rsid w:val="19127B40"/>
    <w:rsid w:val="191C10A7"/>
    <w:rsid w:val="19227F9F"/>
    <w:rsid w:val="19266CBF"/>
    <w:rsid w:val="192A28E4"/>
    <w:rsid w:val="19336D67"/>
    <w:rsid w:val="193C4156"/>
    <w:rsid w:val="193D1F88"/>
    <w:rsid w:val="194F5495"/>
    <w:rsid w:val="19990B5D"/>
    <w:rsid w:val="19A3553A"/>
    <w:rsid w:val="19A57ED3"/>
    <w:rsid w:val="19BE215E"/>
    <w:rsid w:val="19C534ED"/>
    <w:rsid w:val="19E42636"/>
    <w:rsid w:val="19F23D02"/>
    <w:rsid w:val="19F40867"/>
    <w:rsid w:val="1A044D17"/>
    <w:rsid w:val="1A0B7E0E"/>
    <w:rsid w:val="1A124226"/>
    <w:rsid w:val="1A237F03"/>
    <w:rsid w:val="1A2A486C"/>
    <w:rsid w:val="1A3E7AB5"/>
    <w:rsid w:val="1A5E3A92"/>
    <w:rsid w:val="1A5E47AF"/>
    <w:rsid w:val="1A606D71"/>
    <w:rsid w:val="1A6F54AC"/>
    <w:rsid w:val="1A7338AA"/>
    <w:rsid w:val="1A7C4AD9"/>
    <w:rsid w:val="1A805B5E"/>
    <w:rsid w:val="1AA074BF"/>
    <w:rsid w:val="1AAA4537"/>
    <w:rsid w:val="1AAD6169"/>
    <w:rsid w:val="1AB0188D"/>
    <w:rsid w:val="1AB23A71"/>
    <w:rsid w:val="1AC078CA"/>
    <w:rsid w:val="1AD54B60"/>
    <w:rsid w:val="1AE06DAD"/>
    <w:rsid w:val="1AEA6A45"/>
    <w:rsid w:val="1AEE45CF"/>
    <w:rsid w:val="1AEE6C5D"/>
    <w:rsid w:val="1AF37BE5"/>
    <w:rsid w:val="1AFD5D6C"/>
    <w:rsid w:val="1AFE6699"/>
    <w:rsid w:val="1B087B35"/>
    <w:rsid w:val="1B323DE4"/>
    <w:rsid w:val="1B370179"/>
    <w:rsid w:val="1B421B68"/>
    <w:rsid w:val="1B466D93"/>
    <w:rsid w:val="1B6B1C20"/>
    <w:rsid w:val="1B793281"/>
    <w:rsid w:val="1B7C6561"/>
    <w:rsid w:val="1B8D151A"/>
    <w:rsid w:val="1B950020"/>
    <w:rsid w:val="1B972C67"/>
    <w:rsid w:val="1BA0286B"/>
    <w:rsid w:val="1BAA0554"/>
    <w:rsid w:val="1BB2285A"/>
    <w:rsid w:val="1BB52029"/>
    <w:rsid w:val="1BE258FF"/>
    <w:rsid w:val="1BE45119"/>
    <w:rsid w:val="1BFC39CC"/>
    <w:rsid w:val="1C074B5F"/>
    <w:rsid w:val="1C1C4F1A"/>
    <w:rsid w:val="1C395ACC"/>
    <w:rsid w:val="1C3E271A"/>
    <w:rsid w:val="1C533BE3"/>
    <w:rsid w:val="1C547577"/>
    <w:rsid w:val="1C5A1C60"/>
    <w:rsid w:val="1C625CDA"/>
    <w:rsid w:val="1C6963B1"/>
    <w:rsid w:val="1C6E2C8B"/>
    <w:rsid w:val="1C7A6255"/>
    <w:rsid w:val="1C827625"/>
    <w:rsid w:val="1C8B3645"/>
    <w:rsid w:val="1CAE3636"/>
    <w:rsid w:val="1CB11B06"/>
    <w:rsid w:val="1CB33715"/>
    <w:rsid w:val="1CB93D27"/>
    <w:rsid w:val="1CBD3D06"/>
    <w:rsid w:val="1CCF4653"/>
    <w:rsid w:val="1CD14095"/>
    <w:rsid w:val="1CD47E56"/>
    <w:rsid w:val="1CDA2E0B"/>
    <w:rsid w:val="1CDB0E68"/>
    <w:rsid w:val="1D063C00"/>
    <w:rsid w:val="1D1076FB"/>
    <w:rsid w:val="1D24677C"/>
    <w:rsid w:val="1D257672"/>
    <w:rsid w:val="1D3106EA"/>
    <w:rsid w:val="1D36713B"/>
    <w:rsid w:val="1D573EF2"/>
    <w:rsid w:val="1D684EF4"/>
    <w:rsid w:val="1D8479E6"/>
    <w:rsid w:val="1D8D557B"/>
    <w:rsid w:val="1D8F3A21"/>
    <w:rsid w:val="1D9924F3"/>
    <w:rsid w:val="1D9D7C95"/>
    <w:rsid w:val="1DA35BA1"/>
    <w:rsid w:val="1DB91FA1"/>
    <w:rsid w:val="1DC347BD"/>
    <w:rsid w:val="1DD974AD"/>
    <w:rsid w:val="1DDF37CB"/>
    <w:rsid w:val="1DE81E81"/>
    <w:rsid w:val="1DF53737"/>
    <w:rsid w:val="1DF61AA9"/>
    <w:rsid w:val="1DFD28AA"/>
    <w:rsid w:val="1E0524CA"/>
    <w:rsid w:val="1E0B14BF"/>
    <w:rsid w:val="1E1265D5"/>
    <w:rsid w:val="1E1D32F8"/>
    <w:rsid w:val="1E365CA2"/>
    <w:rsid w:val="1E3F2024"/>
    <w:rsid w:val="1E56231A"/>
    <w:rsid w:val="1E7E1DCE"/>
    <w:rsid w:val="1E962515"/>
    <w:rsid w:val="1E996EE3"/>
    <w:rsid w:val="1EA249DA"/>
    <w:rsid w:val="1EA879D5"/>
    <w:rsid w:val="1EA9577A"/>
    <w:rsid w:val="1EBD3973"/>
    <w:rsid w:val="1EBF505E"/>
    <w:rsid w:val="1EE13EAB"/>
    <w:rsid w:val="1EF83B64"/>
    <w:rsid w:val="1EFA3163"/>
    <w:rsid w:val="1EFD470E"/>
    <w:rsid w:val="1F0776F5"/>
    <w:rsid w:val="1F0876C1"/>
    <w:rsid w:val="1F0A1722"/>
    <w:rsid w:val="1F0F5EED"/>
    <w:rsid w:val="1F182424"/>
    <w:rsid w:val="1F1C0DFE"/>
    <w:rsid w:val="1F1E2618"/>
    <w:rsid w:val="1F234227"/>
    <w:rsid w:val="1F2D26C1"/>
    <w:rsid w:val="1F3C3740"/>
    <w:rsid w:val="1F542DA5"/>
    <w:rsid w:val="1F596180"/>
    <w:rsid w:val="1F6B1536"/>
    <w:rsid w:val="1F7215DE"/>
    <w:rsid w:val="1F792252"/>
    <w:rsid w:val="1F7A7F59"/>
    <w:rsid w:val="1F8512F9"/>
    <w:rsid w:val="1F8C2C5B"/>
    <w:rsid w:val="1F8F054C"/>
    <w:rsid w:val="1F901280"/>
    <w:rsid w:val="1F9227F4"/>
    <w:rsid w:val="1F954F66"/>
    <w:rsid w:val="1F9E6977"/>
    <w:rsid w:val="1F9F3F6D"/>
    <w:rsid w:val="1FB06717"/>
    <w:rsid w:val="1FB26162"/>
    <w:rsid w:val="1FBD2B74"/>
    <w:rsid w:val="1FC10BA9"/>
    <w:rsid w:val="1FDB69D0"/>
    <w:rsid w:val="1FDF698A"/>
    <w:rsid w:val="1FE27133"/>
    <w:rsid w:val="1FE72762"/>
    <w:rsid w:val="1FF10237"/>
    <w:rsid w:val="1FF266BE"/>
    <w:rsid w:val="1FFA6007"/>
    <w:rsid w:val="20023591"/>
    <w:rsid w:val="200B3F68"/>
    <w:rsid w:val="20315438"/>
    <w:rsid w:val="20345750"/>
    <w:rsid w:val="203767C6"/>
    <w:rsid w:val="203812FC"/>
    <w:rsid w:val="20496C97"/>
    <w:rsid w:val="205C44F0"/>
    <w:rsid w:val="2063744B"/>
    <w:rsid w:val="207045CB"/>
    <w:rsid w:val="208E7166"/>
    <w:rsid w:val="20910752"/>
    <w:rsid w:val="209934DE"/>
    <w:rsid w:val="20B00A68"/>
    <w:rsid w:val="20B44A8D"/>
    <w:rsid w:val="20B81A8C"/>
    <w:rsid w:val="20C42653"/>
    <w:rsid w:val="20C938C2"/>
    <w:rsid w:val="20DE472E"/>
    <w:rsid w:val="20E52DD0"/>
    <w:rsid w:val="20EA7F67"/>
    <w:rsid w:val="20F234E0"/>
    <w:rsid w:val="20F36B91"/>
    <w:rsid w:val="210919AC"/>
    <w:rsid w:val="210D28AF"/>
    <w:rsid w:val="2113646A"/>
    <w:rsid w:val="212564E2"/>
    <w:rsid w:val="21267E7B"/>
    <w:rsid w:val="21584C46"/>
    <w:rsid w:val="215F0499"/>
    <w:rsid w:val="216616A1"/>
    <w:rsid w:val="217233A9"/>
    <w:rsid w:val="217633A4"/>
    <w:rsid w:val="217A4CFC"/>
    <w:rsid w:val="217B0148"/>
    <w:rsid w:val="217B4CDE"/>
    <w:rsid w:val="218017FD"/>
    <w:rsid w:val="21834CD3"/>
    <w:rsid w:val="21977FF2"/>
    <w:rsid w:val="21A00B59"/>
    <w:rsid w:val="21B4358B"/>
    <w:rsid w:val="21C15A0A"/>
    <w:rsid w:val="21C70930"/>
    <w:rsid w:val="21CD16BF"/>
    <w:rsid w:val="21D044A7"/>
    <w:rsid w:val="21DF6381"/>
    <w:rsid w:val="21EA3C8C"/>
    <w:rsid w:val="22342B93"/>
    <w:rsid w:val="2234317B"/>
    <w:rsid w:val="224E2864"/>
    <w:rsid w:val="22525B39"/>
    <w:rsid w:val="2260248B"/>
    <w:rsid w:val="22673DD6"/>
    <w:rsid w:val="22796331"/>
    <w:rsid w:val="22877591"/>
    <w:rsid w:val="228D76FC"/>
    <w:rsid w:val="229353AD"/>
    <w:rsid w:val="22A14CDE"/>
    <w:rsid w:val="22D622C7"/>
    <w:rsid w:val="22E30F50"/>
    <w:rsid w:val="22FB2D4B"/>
    <w:rsid w:val="22FF243F"/>
    <w:rsid w:val="230949CD"/>
    <w:rsid w:val="23402566"/>
    <w:rsid w:val="23427051"/>
    <w:rsid w:val="234656EE"/>
    <w:rsid w:val="235A6A54"/>
    <w:rsid w:val="236243E6"/>
    <w:rsid w:val="23691B12"/>
    <w:rsid w:val="23A476D2"/>
    <w:rsid w:val="23A56D55"/>
    <w:rsid w:val="23B80053"/>
    <w:rsid w:val="23BB61AE"/>
    <w:rsid w:val="23BC0113"/>
    <w:rsid w:val="23BD00B0"/>
    <w:rsid w:val="23C31DC3"/>
    <w:rsid w:val="23CF125C"/>
    <w:rsid w:val="23D35FA0"/>
    <w:rsid w:val="23FE4FA4"/>
    <w:rsid w:val="240C081D"/>
    <w:rsid w:val="24101BC5"/>
    <w:rsid w:val="24293F90"/>
    <w:rsid w:val="242D2384"/>
    <w:rsid w:val="2439610C"/>
    <w:rsid w:val="244D7BD2"/>
    <w:rsid w:val="244E441C"/>
    <w:rsid w:val="24513871"/>
    <w:rsid w:val="24522F02"/>
    <w:rsid w:val="245711E5"/>
    <w:rsid w:val="24581D53"/>
    <w:rsid w:val="245C08ED"/>
    <w:rsid w:val="246C2EE2"/>
    <w:rsid w:val="247F5F8E"/>
    <w:rsid w:val="248516F4"/>
    <w:rsid w:val="24943B63"/>
    <w:rsid w:val="24975A86"/>
    <w:rsid w:val="249A3187"/>
    <w:rsid w:val="24A64F9E"/>
    <w:rsid w:val="24AB019A"/>
    <w:rsid w:val="24C32464"/>
    <w:rsid w:val="24C46298"/>
    <w:rsid w:val="24DF5E9D"/>
    <w:rsid w:val="24E76918"/>
    <w:rsid w:val="24EB4685"/>
    <w:rsid w:val="24F01EE4"/>
    <w:rsid w:val="24FE1344"/>
    <w:rsid w:val="25002BE1"/>
    <w:rsid w:val="250474F1"/>
    <w:rsid w:val="25071ED0"/>
    <w:rsid w:val="25090731"/>
    <w:rsid w:val="25193537"/>
    <w:rsid w:val="251C10AA"/>
    <w:rsid w:val="252D4867"/>
    <w:rsid w:val="25330E2E"/>
    <w:rsid w:val="25434D46"/>
    <w:rsid w:val="254A4E96"/>
    <w:rsid w:val="254A619A"/>
    <w:rsid w:val="255711F6"/>
    <w:rsid w:val="257678BE"/>
    <w:rsid w:val="25792C7D"/>
    <w:rsid w:val="257B2BF0"/>
    <w:rsid w:val="257F2B69"/>
    <w:rsid w:val="258B766E"/>
    <w:rsid w:val="25964464"/>
    <w:rsid w:val="25A21992"/>
    <w:rsid w:val="25A3346D"/>
    <w:rsid w:val="25A74283"/>
    <w:rsid w:val="25B04BCB"/>
    <w:rsid w:val="25B36038"/>
    <w:rsid w:val="25C24D84"/>
    <w:rsid w:val="25C35519"/>
    <w:rsid w:val="25D347DC"/>
    <w:rsid w:val="25D52EBE"/>
    <w:rsid w:val="25D91707"/>
    <w:rsid w:val="25DA49F6"/>
    <w:rsid w:val="25E0582F"/>
    <w:rsid w:val="25E37B24"/>
    <w:rsid w:val="25E44CFA"/>
    <w:rsid w:val="25F819FC"/>
    <w:rsid w:val="26106A4E"/>
    <w:rsid w:val="261A344F"/>
    <w:rsid w:val="26303C7B"/>
    <w:rsid w:val="26541501"/>
    <w:rsid w:val="266B0124"/>
    <w:rsid w:val="267267AA"/>
    <w:rsid w:val="2677602C"/>
    <w:rsid w:val="267F5312"/>
    <w:rsid w:val="26820A3D"/>
    <w:rsid w:val="268836CA"/>
    <w:rsid w:val="268D40B3"/>
    <w:rsid w:val="26971CD7"/>
    <w:rsid w:val="269B427B"/>
    <w:rsid w:val="26B0404F"/>
    <w:rsid w:val="26B06B0F"/>
    <w:rsid w:val="26B66F7C"/>
    <w:rsid w:val="26E63048"/>
    <w:rsid w:val="26EE1B16"/>
    <w:rsid w:val="26EF3957"/>
    <w:rsid w:val="26F12BF0"/>
    <w:rsid w:val="26F75CC5"/>
    <w:rsid w:val="26FB45F1"/>
    <w:rsid w:val="27016725"/>
    <w:rsid w:val="27024A49"/>
    <w:rsid w:val="2703723B"/>
    <w:rsid w:val="27097BEE"/>
    <w:rsid w:val="271B3332"/>
    <w:rsid w:val="271F6B6D"/>
    <w:rsid w:val="27233AAF"/>
    <w:rsid w:val="272D2730"/>
    <w:rsid w:val="2730037B"/>
    <w:rsid w:val="273332C4"/>
    <w:rsid w:val="2736171E"/>
    <w:rsid w:val="273911D2"/>
    <w:rsid w:val="27491CF2"/>
    <w:rsid w:val="274D2747"/>
    <w:rsid w:val="274E4F6F"/>
    <w:rsid w:val="27556697"/>
    <w:rsid w:val="27713266"/>
    <w:rsid w:val="27716A62"/>
    <w:rsid w:val="277E1679"/>
    <w:rsid w:val="277E2D06"/>
    <w:rsid w:val="27836CF0"/>
    <w:rsid w:val="27840543"/>
    <w:rsid w:val="27911965"/>
    <w:rsid w:val="279256F0"/>
    <w:rsid w:val="279544FE"/>
    <w:rsid w:val="27A06620"/>
    <w:rsid w:val="27A97479"/>
    <w:rsid w:val="27BB673F"/>
    <w:rsid w:val="27CF788F"/>
    <w:rsid w:val="27ED4897"/>
    <w:rsid w:val="28071641"/>
    <w:rsid w:val="280F6E84"/>
    <w:rsid w:val="28461C9C"/>
    <w:rsid w:val="284B24CB"/>
    <w:rsid w:val="285223EF"/>
    <w:rsid w:val="2852419D"/>
    <w:rsid w:val="28683951"/>
    <w:rsid w:val="286F28FF"/>
    <w:rsid w:val="287219CE"/>
    <w:rsid w:val="28794927"/>
    <w:rsid w:val="28947EC4"/>
    <w:rsid w:val="289742A6"/>
    <w:rsid w:val="28A95751"/>
    <w:rsid w:val="28B05368"/>
    <w:rsid w:val="28B36FAB"/>
    <w:rsid w:val="28B60F13"/>
    <w:rsid w:val="28BC64A5"/>
    <w:rsid w:val="28BE4943"/>
    <w:rsid w:val="28BF5CB9"/>
    <w:rsid w:val="28C82C7C"/>
    <w:rsid w:val="28F37AF6"/>
    <w:rsid w:val="290638D2"/>
    <w:rsid w:val="29164691"/>
    <w:rsid w:val="29220EA5"/>
    <w:rsid w:val="29363ABF"/>
    <w:rsid w:val="293F2683"/>
    <w:rsid w:val="29424853"/>
    <w:rsid w:val="2943044C"/>
    <w:rsid w:val="29512883"/>
    <w:rsid w:val="29526909"/>
    <w:rsid w:val="2954228F"/>
    <w:rsid w:val="296F240F"/>
    <w:rsid w:val="29884C1E"/>
    <w:rsid w:val="2993121A"/>
    <w:rsid w:val="29966313"/>
    <w:rsid w:val="299D30E4"/>
    <w:rsid w:val="29A529F3"/>
    <w:rsid w:val="29A947C3"/>
    <w:rsid w:val="29B453E5"/>
    <w:rsid w:val="29C15C15"/>
    <w:rsid w:val="29D22065"/>
    <w:rsid w:val="29D762A2"/>
    <w:rsid w:val="29DA54F9"/>
    <w:rsid w:val="29FA4AED"/>
    <w:rsid w:val="2A0D41DB"/>
    <w:rsid w:val="2A114713"/>
    <w:rsid w:val="2A160D5C"/>
    <w:rsid w:val="2A2761BD"/>
    <w:rsid w:val="2A411347"/>
    <w:rsid w:val="2A5306A1"/>
    <w:rsid w:val="2A6418AE"/>
    <w:rsid w:val="2A642AD5"/>
    <w:rsid w:val="2A697F52"/>
    <w:rsid w:val="2A6B0502"/>
    <w:rsid w:val="2A6C0671"/>
    <w:rsid w:val="2A756BA1"/>
    <w:rsid w:val="2A8F69DC"/>
    <w:rsid w:val="2AA261A5"/>
    <w:rsid w:val="2AA348BC"/>
    <w:rsid w:val="2AAA7FB9"/>
    <w:rsid w:val="2AC03329"/>
    <w:rsid w:val="2AD55718"/>
    <w:rsid w:val="2AFA16E4"/>
    <w:rsid w:val="2B0B634E"/>
    <w:rsid w:val="2B1630E6"/>
    <w:rsid w:val="2B2E7A6E"/>
    <w:rsid w:val="2B324124"/>
    <w:rsid w:val="2B40336E"/>
    <w:rsid w:val="2B4A7875"/>
    <w:rsid w:val="2B4E3438"/>
    <w:rsid w:val="2B6D12EE"/>
    <w:rsid w:val="2B7544CF"/>
    <w:rsid w:val="2B830B12"/>
    <w:rsid w:val="2B8625EE"/>
    <w:rsid w:val="2B886F31"/>
    <w:rsid w:val="2BA40779"/>
    <w:rsid w:val="2BAA2542"/>
    <w:rsid w:val="2BAB0F95"/>
    <w:rsid w:val="2BBE745E"/>
    <w:rsid w:val="2BC31DDC"/>
    <w:rsid w:val="2BC47F3D"/>
    <w:rsid w:val="2BD31EF6"/>
    <w:rsid w:val="2BF57C61"/>
    <w:rsid w:val="2C075F31"/>
    <w:rsid w:val="2C280726"/>
    <w:rsid w:val="2C41535E"/>
    <w:rsid w:val="2C491D5B"/>
    <w:rsid w:val="2C497E1C"/>
    <w:rsid w:val="2C5223C6"/>
    <w:rsid w:val="2C6465B3"/>
    <w:rsid w:val="2C681800"/>
    <w:rsid w:val="2C8518F7"/>
    <w:rsid w:val="2C863000"/>
    <w:rsid w:val="2C98021E"/>
    <w:rsid w:val="2C9F1962"/>
    <w:rsid w:val="2CA44397"/>
    <w:rsid w:val="2CB83E22"/>
    <w:rsid w:val="2CB95A14"/>
    <w:rsid w:val="2CBD6695"/>
    <w:rsid w:val="2CC352FA"/>
    <w:rsid w:val="2CD27777"/>
    <w:rsid w:val="2CF2794B"/>
    <w:rsid w:val="2D050C29"/>
    <w:rsid w:val="2D0D716A"/>
    <w:rsid w:val="2D130FEA"/>
    <w:rsid w:val="2D144117"/>
    <w:rsid w:val="2D1F0559"/>
    <w:rsid w:val="2D2263FE"/>
    <w:rsid w:val="2D280072"/>
    <w:rsid w:val="2D2E7DF5"/>
    <w:rsid w:val="2D3242A5"/>
    <w:rsid w:val="2D386DF4"/>
    <w:rsid w:val="2D3D4867"/>
    <w:rsid w:val="2D6C3F53"/>
    <w:rsid w:val="2D7D4AFC"/>
    <w:rsid w:val="2D821828"/>
    <w:rsid w:val="2D8911BF"/>
    <w:rsid w:val="2D8A0309"/>
    <w:rsid w:val="2D977F6C"/>
    <w:rsid w:val="2DA27D62"/>
    <w:rsid w:val="2DA85B2C"/>
    <w:rsid w:val="2DB87A87"/>
    <w:rsid w:val="2DBA493C"/>
    <w:rsid w:val="2DCA51BB"/>
    <w:rsid w:val="2DCB395E"/>
    <w:rsid w:val="2DDE739D"/>
    <w:rsid w:val="2DE46C98"/>
    <w:rsid w:val="2DE50D88"/>
    <w:rsid w:val="2DE51610"/>
    <w:rsid w:val="2DEB3164"/>
    <w:rsid w:val="2DF779EA"/>
    <w:rsid w:val="2DFC1856"/>
    <w:rsid w:val="2DFC76EA"/>
    <w:rsid w:val="2E165DF1"/>
    <w:rsid w:val="2E254102"/>
    <w:rsid w:val="2E300A6B"/>
    <w:rsid w:val="2E3276F2"/>
    <w:rsid w:val="2E382DDA"/>
    <w:rsid w:val="2E3E5D62"/>
    <w:rsid w:val="2E4302D0"/>
    <w:rsid w:val="2E6C1D31"/>
    <w:rsid w:val="2E90123E"/>
    <w:rsid w:val="2E933762"/>
    <w:rsid w:val="2EA92DEB"/>
    <w:rsid w:val="2EB62757"/>
    <w:rsid w:val="2ED258AA"/>
    <w:rsid w:val="2EE51CFC"/>
    <w:rsid w:val="2EEC25C4"/>
    <w:rsid w:val="2EF0529C"/>
    <w:rsid w:val="2EFE269A"/>
    <w:rsid w:val="2F0B154A"/>
    <w:rsid w:val="2F12366A"/>
    <w:rsid w:val="2F1F6DA3"/>
    <w:rsid w:val="2F2919D0"/>
    <w:rsid w:val="2F2D2AD6"/>
    <w:rsid w:val="2F2D5122"/>
    <w:rsid w:val="2F2D5DB7"/>
    <w:rsid w:val="2F2E5610"/>
    <w:rsid w:val="2F321786"/>
    <w:rsid w:val="2F3411AA"/>
    <w:rsid w:val="2F3D58ED"/>
    <w:rsid w:val="2F4231B5"/>
    <w:rsid w:val="2F450B6E"/>
    <w:rsid w:val="2F5237BF"/>
    <w:rsid w:val="2F586F51"/>
    <w:rsid w:val="2F5B13EB"/>
    <w:rsid w:val="2F676434"/>
    <w:rsid w:val="2F7D786F"/>
    <w:rsid w:val="2F853F02"/>
    <w:rsid w:val="2F860A21"/>
    <w:rsid w:val="2F8E0D1B"/>
    <w:rsid w:val="2F990AF5"/>
    <w:rsid w:val="2FA367A2"/>
    <w:rsid w:val="2FA546AD"/>
    <w:rsid w:val="2FCD32D8"/>
    <w:rsid w:val="2FE44BAA"/>
    <w:rsid w:val="2FF31813"/>
    <w:rsid w:val="2FFF2B6D"/>
    <w:rsid w:val="300951AD"/>
    <w:rsid w:val="3046275B"/>
    <w:rsid w:val="306E3692"/>
    <w:rsid w:val="307313D0"/>
    <w:rsid w:val="307C6404"/>
    <w:rsid w:val="3098002B"/>
    <w:rsid w:val="309D61D2"/>
    <w:rsid w:val="30BE7836"/>
    <w:rsid w:val="30C803A0"/>
    <w:rsid w:val="30CE282F"/>
    <w:rsid w:val="30EA3353"/>
    <w:rsid w:val="310155E8"/>
    <w:rsid w:val="312E53DA"/>
    <w:rsid w:val="315E1D74"/>
    <w:rsid w:val="317640BA"/>
    <w:rsid w:val="317B29B7"/>
    <w:rsid w:val="31824C1B"/>
    <w:rsid w:val="31864EB8"/>
    <w:rsid w:val="3191426C"/>
    <w:rsid w:val="31A27416"/>
    <w:rsid w:val="31AB3F0B"/>
    <w:rsid w:val="31B639EF"/>
    <w:rsid w:val="31B953C1"/>
    <w:rsid w:val="31C93D54"/>
    <w:rsid w:val="31DC56B7"/>
    <w:rsid w:val="31DE6AA2"/>
    <w:rsid w:val="31E50E89"/>
    <w:rsid w:val="31E57E0B"/>
    <w:rsid w:val="31F23B4E"/>
    <w:rsid w:val="31F56894"/>
    <w:rsid w:val="31F723E5"/>
    <w:rsid w:val="32072EC9"/>
    <w:rsid w:val="321626E0"/>
    <w:rsid w:val="321C134C"/>
    <w:rsid w:val="321C75CA"/>
    <w:rsid w:val="32222E32"/>
    <w:rsid w:val="322B56EB"/>
    <w:rsid w:val="32430388"/>
    <w:rsid w:val="32490E4C"/>
    <w:rsid w:val="324B1B25"/>
    <w:rsid w:val="324E0779"/>
    <w:rsid w:val="325E7BE3"/>
    <w:rsid w:val="32616DB8"/>
    <w:rsid w:val="327A5E22"/>
    <w:rsid w:val="32850967"/>
    <w:rsid w:val="3286321D"/>
    <w:rsid w:val="328714DA"/>
    <w:rsid w:val="328B48C3"/>
    <w:rsid w:val="329649BD"/>
    <w:rsid w:val="32A63A63"/>
    <w:rsid w:val="32B12FF1"/>
    <w:rsid w:val="32CD648E"/>
    <w:rsid w:val="32D37A29"/>
    <w:rsid w:val="32DB02A0"/>
    <w:rsid w:val="32DC31CD"/>
    <w:rsid w:val="32E80E09"/>
    <w:rsid w:val="32F33859"/>
    <w:rsid w:val="33057A2B"/>
    <w:rsid w:val="330C5891"/>
    <w:rsid w:val="3319232F"/>
    <w:rsid w:val="3326243F"/>
    <w:rsid w:val="333728A2"/>
    <w:rsid w:val="3338041A"/>
    <w:rsid w:val="33407EE8"/>
    <w:rsid w:val="33511662"/>
    <w:rsid w:val="3352789E"/>
    <w:rsid w:val="33573D83"/>
    <w:rsid w:val="33586F6D"/>
    <w:rsid w:val="335A2AA0"/>
    <w:rsid w:val="33603DCF"/>
    <w:rsid w:val="336B0809"/>
    <w:rsid w:val="33870804"/>
    <w:rsid w:val="3387312A"/>
    <w:rsid w:val="33A91EF1"/>
    <w:rsid w:val="33AB2FDB"/>
    <w:rsid w:val="33C85682"/>
    <w:rsid w:val="33D740F0"/>
    <w:rsid w:val="33DD3815"/>
    <w:rsid w:val="33EA7980"/>
    <w:rsid w:val="33EB0977"/>
    <w:rsid w:val="33F816EE"/>
    <w:rsid w:val="33FB4EEF"/>
    <w:rsid w:val="33FF10DF"/>
    <w:rsid w:val="340C6006"/>
    <w:rsid w:val="3410087C"/>
    <w:rsid w:val="341375A3"/>
    <w:rsid w:val="34253584"/>
    <w:rsid w:val="342B54B4"/>
    <w:rsid w:val="34316ACF"/>
    <w:rsid w:val="34324646"/>
    <w:rsid w:val="344057F2"/>
    <w:rsid w:val="34541CA3"/>
    <w:rsid w:val="34565015"/>
    <w:rsid w:val="3459484B"/>
    <w:rsid w:val="346403C4"/>
    <w:rsid w:val="346E7288"/>
    <w:rsid w:val="34801BC2"/>
    <w:rsid w:val="34833A4C"/>
    <w:rsid w:val="34885DF9"/>
    <w:rsid w:val="348E19C2"/>
    <w:rsid w:val="3499059C"/>
    <w:rsid w:val="34A86256"/>
    <w:rsid w:val="34AF5E9D"/>
    <w:rsid w:val="34B55F89"/>
    <w:rsid w:val="34D94186"/>
    <w:rsid w:val="34E432EA"/>
    <w:rsid w:val="34F62354"/>
    <w:rsid w:val="34FA4C30"/>
    <w:rsid w:val="34FE2942"/>
    <w:rsid w:val="35011425"/>
    <w:rsid w:val="35061F31"/>
    <w:rsid w:val="350E36A6"/>
    <w:rsid w:val="35156C63"/>
    <w:rsid w:val="35165D3C"/>
    <w:rsid w:val="35227AA7"/>
    <w:rsid w:val="3533236D"/>
    <w:rsid w:val="35372AAE"/>
    <w:rsid w:val="353D16B0"/>
    <w:rsid w:val="35401559"/>
    <w:rsid w:val="35527ED3"/>
    <w:rsid w:val="35533F80"/>
    <w:rsid w:val="355456D8"/>
    <w:rsid w:val="355466F7"/>
    <w:rsid w:val="355D5206"/>
    <w:rsid w:val="35741616"/>
    <w:rsid w:val="35AC4385"/>
    <w:rsid w:val="35B10ED9"/>
    <w:rsid w:val="35B74060"/>
    <w:rsid w:val="35B82702"/>
    <w:rsid w:val="35CB3CD4"/>
    <w:rsid w:val="35D44BF0"/>
    <w:rsid w:val="35D62705"/>
    <w:rsid w:val="35D77FA8"/>
    <w:rsid w:val="35E241A9"/>
    <w:rsid w:val="35E52AF5"/>
    <w:rsid w:val="35EA1EB9"/>
    <w:rsid w:val="35F26DF4"/>
    <w:rsid w:val="35F62909"/>
    <w:rsid w:val="361D43B0"/>
    <w:rsid w:val="363150B9"/>
    <w:rsid w:val="36316E51"/>
    <w:rsid w:val="363475D8"/>
    <w:rsid w:val="365A4DA3"/>
    <w:rsid w:val="365B229D"/>
    <w:rsid w:val="365D6AAF"/>
    <w:rsid w:val="366172EC"/>
    <w:rsid w:val="366D0D85"/>
    <w:rsid w:val="366D5046"/>
    <w:rsid w:val="36767721"/>
    <w:rsid w:val="36770937"/>
    <w:rsid w:val="36851BE2"/>
    <w:rsid w:val="36A06A1C"/>
    <w:rsid w:val="36A565B4"/>
    <w:rsid w:val="36A77DAA"/>
    <w:rsid w:val="36CF10AF"/>
    <w:rsid w:val="36D31B7D"/>
    <w:rsid w:val="36DE5F33"/>
    <w:rsid w:val="36DF3E37"/>
    <w:rsid w:val="36EF7E77"/>
    <w:rsid w:val="36F5239E"/>
    <w:rsid w:val="36FD5C1C"/>
    <w:rsid w:val="36FD70BD"/>
    <w:rsid w:val="370B36F2"/>
    <w:rsid w:val="370C5E5F"/>
    <w:rsid w:val="37156BCE"/>
    <w:rsid w:val="371C23F6"/>
    <w:rsid w:val="3731047D"/>
    <w:rsid w:val="373640FA"/>
    <w:rsid w:val="3738512C"/>
    <w:rsid w:val="37486C96"/>
    <w:rsid w:val="37657837"/>
    <w:rsid w:val="37691767"/>
    <w:rsid w:val="379C086E"/>
    <w:rsid w:val="37A41DDA"/>
    <w:rsid w:val="37A75B88"/>
    <w:rsid w:val="37AD13F0"/>
    <w:rsid w:val="37AD4EFB"/>
    <w:rsid w:val="37B338D7"/>
    <w:rsid w:val="37C93D50"/>
    <w:rsid w:val="37E04A35"/>
    <w:rsid w:val="37E45AFC"/>
    <w:rsid w:val="37EA14D9"/>
    <w:rsid w:val="37EF0441"/>
    <w:rsid w:val="37FD4F60"/>
    <w:rsid w:val="37FF2884"/>
    <w:rsid w:val="38055700"/>
    <w:rsid w:val="38060947"/>
    <w:rsid w:val="38065164"/>
    <w:rsid w:val="381014D8"/>
    <w:rsid w:val="38114D8C"/>
    <w:rsid w:val="381228B6"/>
    <w:rsid w:val="381476C1"/>
    <w:rsid w:val="382B67B9"/>
    <w:rsid w:val="382F5FE5"/>
    <w:rsid w:val="38421C40"/>
    <w:rsid w:val="38455296"/>
    <w:rsid w:val="384D4E17"/>
    <w:rsid w:val="38511E58"/>
    <w:rsid w:val="385F790C"/>
    <w:rsid w:val="38711C25"/>
    <w:rsid w:val="388460DD"/>
    <w:rsid w:val="38855EC9"/>
    <w:rsid w:val="38897C33"/>
    <w:rsid w:val="389B46C8"/>
    <w:rsid w:val="389C6648"/>
    <w:rsid w:val="38A22DFD"/>
    <w:rsid w:val="38A63D4C"/>
    <w:rsid w:val="38A85F49"/>
    <w:rsid w:val="38B72BAC"/>
    <w:rsid w:val="38C6682A"/>
    <w:rsid w:val="38CB08B0"/>
    <w:rsid w:val="38CC3AF8"/>
    <w:rsid w:val="38D22A91"/>
    <w:rsid w:val="38D534B1"/>
    <w:rsid w:val="38EF1C73"/>
    <w:rsid w:val="3902576C"/>
    <w:rsid w:val="39027461"/>
    <w:rsid w:val="391C0644"/>
    <w:rsid w:val="3920530F"/>
    <w:rsid w:val="39277912"/>
    <w:rsid w:val="392A2FD2"/>
    <w:rsid w:val="39307C5B"/>
    <w:rsid w:val="39376232"/>
    <w:rsid w:val="395D4BD0"/>
    <w:rsid w:val="397D3689"/>
    <w:rsid w:val="397F79E1"/>
    <w:rsid w:val="39852304"/>
    <w:rsid w:val="398A0E52"/>
    <w:rsid w:val="398C14D9"/>
    <w:rsid w:val="39914E56"/>
    <w:rsid w:val="399576C1"/>
    <w:rsid w:val="39962E2F"/>
    <w:rsid w:val="39972D53"/>
    <w:rsid w:val="399E420A"/>
    <w:rsid w:val="39A14595"/>
    <w:rsid w:val="39A96439"/>
    <w:rsid w:val="39AE276B"/>
    <w:rsid w:val="39C24EFB"/>
    <w:rsid w:val="39C44B1A"/>
    <w:rsid w:val="39CF5B8E"/>
    <w:rsid w:val="39E06609"/>
    <w:rsid w:val="39E16CDE"/>
    <w:rsid w:val="39E24B2A"/>
    <w:rsid w:val="39F92CC4"/>
    <w:rsid w:val="39FD5AFB"/>
    <w:rsid w:val="39FE4185"/>
    <w:rsid w:val="3A227D51"/>
    <w:rsid w:val="3A3F5301"/>
    <w:rsid w:val="3A420272"/>
    <w:rsid w:val="3A5C70FE"/>
    <w:rsid w:val="3A5F19D4"/>
    <w:rsid w:val="3A603B12"/>
    <w:rsid w:val="3A8C3361"/>
    <w:rsid w:val="3A901F94"/>
    <w:rsid w:val="3AA934D4"/>
    <w:rsid w:val="3AB807D8"/>
    <w:rsid w:val="3AC827FE"/>
    <w:rsid w:val="3AD722D6"/>
    <w:rsid w:val="3AFD443D"/>
    <w:rsid w:val="3AFE3509"/>
    <w:rsid w:val="3B0D1F1B"/>
    <w:rsid w:val="3B0F229E"/>
    <w:rsid w:val="3B22495E"/>
    <w:rsid w:val="3B365BA1"/>
    <w:rsid w:val="3B4716B9"/>
    <w:rsid w:val="3B477977"/>
    <w:rsid w:val="3B4A05F1"/>
    <w:rsid w:val="3B811FE5"/>
    <w:rsid w:val="3B893F22"/>
    <w:rsid w:val="3B8E05B6"/>
    <w:rsid w:val="3B950FFC"/>
    <w:rsid w:val="3BBF384C"/>
    <w:rsid w:val="3BC07EFB"/>
    <w:rsid w:val="3BC248A3"/>
    <w:rsid w:val="3BC3280E"/>
    <w:rsid w:val="3BC33240"/>
    <w:rsid w:val="3BD052F9"/>
    <w:rsid w:val="3BD318C3"/>
    <w:rsid w:val="3BD75B30"/>
    <w:rsid w:val="3BDB22B5"/>
    <w:rsid w:val="3BDD2C30"/>
    <w:rsid w:val="3BE26AE1"/>
    <w:rsid w:val="3BE77FAE"/>
    <w:rsid w:val="3BF92411"/>
    <w:rsid w:val="3BFD1A59"/>
    <w:rsid w:val="3C017C3C"/>
    <w:rsid w:val="3C1A71B0"/>
    <w:rsid w:val="3C3B2AB1"/>
    <w:rsid w:val="3C4C3A1D"/>
    <w:rsid w:val="3C562B26"/>
    <w:rsid w:val="3C5C5B52"/>
    <w:rsid w:val="3C6C2A49"/>
    <w:rsid w:val="3C8B6976"/>
    <w:rsid w:val="3C98763B"/>
    <w:rsid w:val="3C9C0E45"/>
    <w:rsid w:val="3CA1584C"/>
    <w:rsid w:val="3CA70BDD"/>
    <w:rsid w:val="3CB34782"/>
    <w:rsid w:val="3CBC37EC"/>
    <w:rsid w:val="3CC35E71"/>
    <w:rsid w:val="3CC71BBA"/>
    <w:rsid w:val="3CCA7E7E"/>
    <w:rsid w:val="3CD334F8"/>
    <w:rsid w:val="3CE357F2"/>
    <w:rsid w:val="3CE55455"/>
    <w:rsid w:val="3CF06BE7"/>
    <w:rsid w:val="3CF85C57"/>
    <w:rsid w:val="3CFD39A9"/>
    <w:rsid w:val="3D054FC6"/>
    <w:rsid w:val="3D22241A"/>
    <w:rsid w:val="3D2E3603"/>
    <w:rsid w:val="3D376649"/>
    <w:rsid w:val="3D386EBE"/>
    <w:rsid w:val="3D4225DB"/>
    <w:rsid w:val="3D4D47FC"/>
    <w:rsid w:val="3D566086"/>
    <w:rsid w:val="3D573B86"/>
    <w:rsid w:val="3D79104B"/>
    <w:rsid w:val="3D8C5166"/>
    <w:rsid w:val="3D932C6F"/>
    <w:rsid w:val="3D9D1B97"/>
    <w:rsid w:val="3DA01DBB"/>
    <w:rsid w:val="3DB03A35"/>
    <w:rsid w:val="3DC34B5A"/>
    <w:rsid w:val="3DDB7EF1"/>
    <w:rsid w:val="3E0773F9"/>
    <w:rsid w:val="3E124808"/>
    <w:rsid w:val="3E27089A"/>
    <w:rsid w:val="3E2B56C3"/>
    <w:rsid w:val="3E4855E8"/>
    <w:rsid w:val="3E5E04B0"/>
    <w:rsid w:val="3E6935C6"/>
    <w:rsid w:val="3E742C68"/>
    <w:rsid w:val="3E8F7535"/>
    <w:rsid w:val="3EBF0879"/>
    <w:rsid w:val="3EC83EBD"/>
    <w:rsid w:val="3EE70836"/>
    <w:rsid w:val="3EF73899"/>
    <w:rsid w:val="3F065125"/>
    <w:rsid w:val="3F086008"/>
    <w:rsid w:val="3F1E49B9"/>
    <w:rsid w:val="3F3043B0"/>
    <w:rsid w:val="3F3E4B96"/>
    <w:rsid w:val="3F4D4A67"/>
    <w:rsid w:val="3F4E554F"/>
    <w:rsid w:val="3F620C7C"/>
    <w:rsid w:val="3F700461"/>
    <w:rsid w:val="3F7722E4"/>
    <w:rsid w:val="3F774D66"/>
    <w:rsid w:val="3F9117F1"/>
    <w:rsid w:val="3F9136D3"/>
    <w:rsid w:val="3FA23575"/>
    <w:rsid w:val="3FB3156E"/>
    <w:rsid w:val="3FBB4F70"/>
    <w:rsid w:val="3FBC4A1D"/>
    <w:rsid w:val="3FBE146B"/>
    <w:rsid w:val="3FC94C25"/>
    <w:rsid w:val="3FD24715"/>
    <w:rsid w:val="3FDC124A"/>
    <w:rsid w:val="3FEC0727"/>
    <w:rsid w:val="3FEE6317"/>
    <w:rsid w:val="3FF00B39"/>
    <w:rsid w:val="400F0D01"/>
    <w:rsid w:val="401F18CC"/>
    <w:rsid w:val="40237ADD"/>
    <w:rsid w:val="40322C80"/>
    <w:rsid w:val="4045757C"/>
    <w:rsid w:val="40476A2C"/>
    <w:rsid w:val="40514AFE"/>
    <w:rsid w:val="40526438"/>
    <w:rsid w:val="40542F58"/>
    <w:rsid w:val="406311E6"/>
    <w:rsid w:val="407110AD"/>
    <w:rsid w:val="4075327B"/>
    <w:rsid w:val="40B41679"/>
    <w:rsid w:val="40C877EC"/>
    <w:rsid w:val="40CA7024"/>
    <w:rsid w:val="40CB18FE"/>
    <w:rsid w:val="40D54E4D"/>
    <w:rsid w:val="40E23A1F"/>
    <w:rsid w:val="40F67CFD"/>
    <w:rsid w:val="410A78B3"/>
    <w:rsid w:val="410D73A4"/>
    <w:rsid w:val="411556B1"/>
    <w:rsid w:val="413B7EBC"/>
    <w:rsid w:val="41496819"/>
    <w:rsid w:val="4155525B"/>
    <w:rsid w:val="416050F7"/>
    <w:rsid w:val="41633D8D"/>
    <w:rsid w:val="41705355"/>
    <w:rsid w:val="41843F96"/>
    <w:rsid w:val="4199265E"/>
    <w:rsid w:val="41AB5226"/>
    <w:rsid w:val="41B50C94"/>
    <w:rsid w:val="41C826C6"/>
    <w:rsid w:val="41F511A6"/>
    <w:rsid w:val="420E5701"/>
    <w:rsid w:val="420E5CC4"/>
    <w:rsid w:val="421020D8"/>
    <w:rsid w:val="42165853"/>
    <w:rsid w:val="42176C1A"/>
    <w:rsid w:val="42255AAC"/>
    <w:rsid w:val="42264EBC"/>
    <w:rsid w:val="42277FF1"/>
    <w:rsid w:val="422B39DE"/>
    <w:rsid w:val="42466BDB"/>
    <w:rsid w:val="424D3520"/>
    <w:rsid w:val="425C3523"/>
    <w:rsid w:val="42601A81"/>
    <w:rsid w:val="4266553C"/>
    <w:rsid w:val="42862B07"/>
    <w:rsid w:val="429B62F8"/>
    <w:rsid w:val="429C5E1A"/>
    <w:rsid w:val="429D6505"/>
    <w:rsid w:val="42A91916"/>
    <w:rsid w:val="42AD5B90"/>
    <w:rsid w:val="42B7555A"/>
    <w:rsid w:val="42B94A9C"/>
    <w:rsid w:val="42D455FF"/>
    <w:rsid w:val="42E51CDC"/>
    <w:rsid w:val="42F10339"/>
    <w:rsid w:val="42F42128"/>
    <w:rsid w:val="42F75C15"/>
    <w:rsid w:val="43012E33"/>
    <w:rsid w:val="430D2C6E"/>
    <w:rsid w:val="43280C11"/>
    <w:rsid w:val="432B28A8"/>
    <w:rsid w:val="432C269E"/>
    <w:rsid w:val="432E013B"/>
    <w:rsid w:val="43483950"/>
    <w:rsid w:val="434B211E"/>
    <w:rsid w:val="43617E7E"/>
    <w:rsid w:val="43713C1A"/>
    <w:rsid w:val="437B4B83"/>
    <w:rsid w:val="43992FBE"/>
    <w:rsid w:val="43993170"/>
    <w:rsid w:val="439960BC"/>
    <w:rsid w:val="43A37B4B"/>
    <w:rsid w:val="43AF3496"/>
    <w:rsid w:val="43BC2FEB"/>
    <w:rsid w:val="43BD0C0D"/>
    <w:rsid w:val="43BE2B13"/>
    <w:rsid w:val="43C82DAD"/>
    <w:rsid w:val="43E65DFA"/>
    <w:rsid w:val="43EA31D1"/>
    <w:rsid w:val="43EC14F2"/>
    <w:rsid w:val="43EE0F62"/>
    <w:rsid w:val="43F140E1"/>
    <w:rsid w:val="43FC6F3A"/>
    <w:rsid w:val="442756AC"/>
    <w:rsid w:val="44330ECF"/>
    <w:rsid w:val="44353603"/>
    <w:rsid w:val="444529B0"/>
    <w:rsid w:val="444709DB"/>
    <w:rsid w:val="444D1541"/>
    <w:rsid w:val="44500758"/>
    <w:rsid w:val="445A1893"/>
    <w:rsid w:val="446C5C01"/>
    <w:rsid w:val="447763B8"/>
    <w:rsid w:val="447D039C"/>
    <w:rsid w:val="448103B1"/>
    <w:rsid w:val="44832FFF"/>
    <w:rsid w:val="4484797D"/>
    <w:rsid w:val="44A24C2C"/>
    <w:rsid w:val="44A964B1"/>
    <w:rsid w:val="44AD6ED3"/>
    <w:rsid w:val="44CA7BB5"/>
    <w:rsid w:val="44D8446D"/>
    <w:rsid w:val="44E26D72"/>
    <w:rsid w:val="451D780D"/>
    <w:rsid w:val="45230464"/>
    <w:rsid w:val="453E3FCF"/>
    <w:rsid w:val="453F3C4E"/>
    <w:rsid w:val="45442C68"/>
    <w:rsid w:val="455736AD"/>
    <w:rsid w:val="45676F6B"/>
    <w:rsid w:val="457414C5"/>
    <w:rsid w:val="457A2DC5"/>
    <w:rsid w:val="45857508"/>
    <w:rsid w:val="45977AFF"/>
    <w:rsid w:val="459B5914"/>
    <w:rsid w:val="459C53D8"/>
    <w:rsid w:val="45AB1823"/>
    <w:rsid w:val="45BD144E"/>
    <w:rsid w:val="45C759BD"/>
    <w:rsid w:val="45C85614"/>
    <w:rsid w:val="45CC1CE9"/>
    <w:rsid w:val="45CD0EAF"/>
    <w:rsid w:val="45CD7859"/>
    <w:rsid w:val="45D60579"/>
    <w:rsid w:val="45D60951"/>
    <w:rsid w:val="45DE0132"/>
    <w:rsid w:val="45EA0E90"/>
    <w:rsid w:val="45F47274"/>
    <w:rsid w:val="45FD79E7"/>
    <w:rsid w:val="46206DAA"/>
    <w:rsid w:val="46273716"/>
    <w:rsid w:val="462E131D"/>
    <w:rsid w:val="46322E06"/>
    <w:rsid w:val="466060B3"/>
    <w:rsid w:val="46797991"/>
    <w:rsid w:val="467E2625"/>
    <w:rsid w:val="46AD516C"/>
    <w:rsid w:val="46BA1434"/>
    <w:rsid w:val="46D26E7B"/>
    <w:rsid w:val="46E54217"/>
    <w:rsid w:val="46E575CD"/>
    <w:rsid w:val="46E621CF"/>
    <w:rsid w:val="46F63F25"/>
    <w:rsid w:val="46F658F8"/>
    <w:rsid w:val="46F94D9D"/>
    <w:rsid w:val="46FA1FB5"/>
    <w:rsid w:val="47052553"/>
    <w:rsid w:val="47064679"/>
    <w:rsid w:val="470C72B9"/>
    <w:rsid w:val="473E3E6F"/>
    <w:rsid w:val="474B3F47"/>
    <w:rsid w:val="476E0583"/>
    <w:rsid w:val="47866807"/>
    <w:rsid w:val="479328C4"/>
    <w:rsid w:val="47A404EC"/>
    <w:rsid w:val="47A70060"/>
    <w:rsid w:val="47B44E6D"/>
    <w:rsid w:val="47CB01AB"/>
    <w:rsid w:val="47D34547"/>
    <w:rsid w:val="47D93185"/>
    <w:rsid w:val="47DE1152"/>
    <w:rsid w:val="47E11690"/>
    <w:rsid w:val="48002193"/>
    <w:rsid w:val="48061891"/>
    <w:rsid w:val="480F3A01"/>
    <w:rsid w:val="481449A9"/>
    <w:rsid w:val="481A1730"/>
    <w:rsid w:val="4825473B"/>
    <w:rsid w:val="48282887"/>
    <w:rsid w:val="48362857"/>
    <w:rsid w:val="484C6C84"/>
    <w:rsid w:val="4850182A"/>
    <w:rsid w:val="48543369"/>
    <w:rsid w:val="48575EF1"/>
    <w:rsid w:val="485D5EA3"/>
    <w:rsid w:val="488531B2"/>
    <w:rsid w:val="48A92058"/>
    <w:rsid w:val="48B60D70"/>
    <w:rsid w:val="48BD0D56"/>
    <w:rsid w:val="48BD5E46"/>
    <w:rsid w:val="48D103FC"/>
    <w:rsid w:val="48D5326B"/>
    <w:rsid w:val="48E357A6"/>
    <w:rsid w:val="48EA2BE8"/>
    <w:rsid w:val="48EB6975"/>
    <w:rsid w:val="48F36E69"/>
    <w:rsid w:val="48FB012B"/>
    <w:rsid w:val="490A652B"/>
    <w:rsid w:val="491C14A9"/>
    <w:rsid w:val="4922747B"/>
    <w:rsid w:val="49403C90"/>
    <w:rsid w:val="494F4FF5"/>
    <w:rsid w:val="49507E2D"/>
    <w:rsid w:val="49523C6E"/>
    <w:rsid w:val="49635647"/>
    <w:rsid w:val="496850A9"/>
    <w:rsid w:val="496B4C67"/>
    <w:rsid w:val="496F42B2"/>
    <w:rsid w:val="49741249"/>
    <w:rsid w:val="49806592"/>
    <w:rsid w:val="4995765D"/>
    <w:rsid w:val="49C36851"/>
    <w:rsid w:val="49C56A6D"/>
    <w:rsid w:val="49CC38CD"/>
    <w:rsid w:val="49D071C0"/>
    <w:rsid w:val="49D54665"/>
    <w:rsid w:val="49FE60C6"/>
    <w:rsid w:val="4A0C30D9"/>
    <w:rsid w:val="4A130E9A"/>
    <w:rsid w:val="4A146CDF"/>
    <w:rsid w:val="4A665EB9"/>
    <w:rsid w:val="4A69564B"/>
    <w:rsid w:val="4A833A63"/>
    <w:rsid w:val="4A8D6303"/>
    <w:rsid w:val="4A9C37DF"/>
    <w:rsid w:val="4AD32E41"/>
    <w:rsid w:val="4AD34489"/>
    <w:rsid w:val="4AD517EA"/>
    <w:rsid w:val="4AD827D0"/>
    <w:rsid w:val="4AD91903"/>
    <w:rsid w:val="4AFD1548"/>
    <w:rsid w:val="4B064DE2"/>
    <w:rsid w:val="4B1A003F"/>
    <w:rsid w:val="4B1C7FF0"/>
    <w:rsid w:val="4B206A29"/>
    <w:rsid w:val="4B225C1E"/>
    <w:rsid w:val="4B2420C1"/>
    <w:rsid w:val="4B242B57"/>
    <w:rsid w:val="4B332897"/>
    <w:rsid w:val="4B38326F"/>
    <w:rsid w:val="4B4100A8"/>
    <w:rsid w:val="4B4A26F4"/>
    <w:rsid w:val="4B51113F"/>
    <w:rsid w:val="4B627869"/>
    <w:rsid w:val="4B6357B6"/>
    <w:rsid w:val="4B775B45"/>
    <w:rsid w:val="4B9855BB"/>
    <w:rsid w:val="4B9939D7"/>
    <w:rsid w:val="4B9A7D2C"/>
    <w:rsid w:val="4BA83D98"/>
    <w:rsid w:val="4BB36E49"/>
    <w:rsid w:val="4BBC17AA"/>
    <w:rsid w:val="4BC278B7"/>
    <w:rsid w:val="4BCB5E91"/>
    <w:rsid w:val="4BD36B6F"/>
    <w:rsid w:val="4BDB4C65"/>
    <w:rsid w:val="4C0564A9"/>
    <w:rsid w:val="4C0B4FAC"/>
    <w:rsid w:val="4C184029"/>
    <w:rsid w:val="4C1A60E8"/>
    <w:rsid w:val="4C226497"/>
    <w:rsid w:val="4C251C5B"/>
    <w:rsid w:val="4C2C2CEE"/>
    <w:rsid w:val="4C474273"/>
    <w:rsid w:val="4C4855ED"/>
    <w:rsid w:val="4C4D2936"/>
    <w:rsid w:val="4C506CBB"/>
    <w:rsid w:val="4C545E87"/>
    <w:rsid w:val="4C5A730F"/>
    <w:rsid w:val="4C5D5CF6"/>
    <w:rsid w:val="4C6D0CF6"/>
    <w:rsid w:val="4C917E3A"/>
    <w:rsid w:val="4CA45F69"/>
    <w:rsid w:val="4CAD2E51"/>
    <w:rsid w:val="4CB1237D"/>
    <w:rsid w:val="4CB91A77"/>
    <w:rsid w:val="4CBB09DC"/>
    <w:rsid w:val="4CC6724B"/>
    <w:rsid w:val="4CC72B5D"/>
    <w:rsid w:val="4CCB543E"/>
    <w:rsid w:val="4CD1167F"/>
    <w:rsid w:val="4CD6689C"/>
    <w:rsid w:val="4CE30FB8"/>
    <w:rsid w:val="4CE853DF"/>
    <w:rsid w:val="4D3A1520"/>
    <w:rsid w:val="4D457BB7"/>
    <w:rsid w:val="4D5A22D6"/>
    <w:rsid w:val="4D6A7693"/>
    <w:rsid w:val="4D783DF7"/>
    <w:rsid w:val="4DA06DA0"/>
    <w:rsid w:val="4DAF745E"/>
    <w:rsid w:val="4DC36DD7"/>
    <w:rsid w:val="4DD3606B"/>
    <w:rsid w:val="4DD423EE"/>
    <w:rsid w:val="4DD80AEC"/>
    <w:rsid w:val="4DEF24B1"/>
    <w:rsid w:val="4E236479"/>
    <w:rsid w:val="4E49189F"/>
    <w:rsid w:val="4E4B5122"/>
    <w:rsid w:val="4E4F7A2E"/>
    <w:rsid w:val="4E5140AF"/>
    <w:rsid w:val="4E716ABA"/>
    <w:rsid w:val="4E977F80"/>
    <w:rsid w:val="4EBC01AF"/>
    <w:rsid w:val="4ED30104"/>
    <w:rsid w:val="4EDB288F"/>
    <w:rsid w:val="4EE03213"/>
    <w:rsid w:val="4EFB6A8D"/>
    <w:rsid w:val="4EFC72D9"/>
    <w:rsid w:val="4F027654"/>
    <w:rsid w:val="4F030B38"/>
    <w:rsid w:val="4F0F2435"/>
    <w:rsid w:val="4F3B07AB"/>
    <w:rsid w:val="4F3E4E0C"/>
    <w:rsid w:val="4F400944"/>
    <w:rsid w:val="4F440434"/>
    <w:rsid w:val="4F602D94"/>
    <w:rsid w:val="4F6D136B"/>
    <w:rsid w:val="4F6F19FD"/>
    <w:rsid w:val="4F7A0FEF"/>
    <w:rsid w:val="4F7E14AF"/>
    <w:rsid w:val="4F8643AB"/>
    <w:rsid w:val="4F90367A"/>
    <w:rsid w:val="4FA50603"/>
    <w:rsid w:val="4FAE43A9"/>
    <w:rsid w:val="4FB03BF8"/>
    <w:rsid w:val="4FBE7FA4"/>
    <w:rsid w:val="4FDD3952"/>
    <w:rsid w:val="4FE75C69"/>
    <w:rsid w:val="4FEB4D54"/>
    <w:rsid w:val="4FFE414B"/>
    <w:rsid w:val="50037B22"/>
    <w:rsid w:val="50062548"/>
    <w:rsid w:val="501C6B43"/>
    <w:rsid w:val="501F5DEF"/>
    <w:rsid w:val="502072F3"/>
    <w:rsid w:val="5033552D"/>
    <w:rsid w:val="507861EB"/>
    <w:rsid w:val="50846493"/>
    <w:rsid w:val="50951EA5"/>
    <w:rsid w:val="50997890"/>
    <w:rsid w:val="509A26C2"/>
    <w:rsid w:val="509B7B0E"/>
    <w:rsid w:val="50A0169A"/>
    <w:rsid w:val="50A11499"/>
    <w:rsid w:val="50A83676"/>
    <w:rsid w:val="50AB6AEF"/>
    <w:rsid w:val="50AF2A75"/>
    <w:rsid w:val="50B47EE3"/>
    <w:rsid w:val="50D93C2D"/>
    <w:rsid w:val="50D95DDD"/>
    <w:rsid w:val="50E16CEC"/>
    <w:rsid w:val="50E239A4"/>
    <w:rsid w:val="50F007FD"/>
    <w:rsid w:val="50FC089B"/>
    <w:rsid w:val="510C4F82"/>
    <w:rsid w:val="510E07AC"/>
    <w:rsid w:val="51171336"/>
    <w:rsid w:val="51210190"/>
    <w:rsid w:val="51227DFB"/>
    <w:rsid w:val="512978E2"/>
    <w:rsid w:val="513149E8"/>
    <w:rsid w:val="51566E88"/>
    <w:rsid w:val="5156723F"/>
    <w:rsid w:val="51597495"/>
    <w:rsid w:val="515D5796"/>
    <w:rsid w:val="516E731E"/>
    <w:rsid w:val="517B2107"/>
    <w:rsid w:val="518A03DA"/>
    <w:rsid w:val="518F612D"/>
    <w:rsid w:val="51927B45"/>
    <w:rsid w:val="51A54FA0"/>
    <w:rsid w:val="51AA4B8C"/>
    <w:rsid w:val="51AD0775"/>
    <w:rsid w:val="51B372E7"/>
    <w:rsid w:val="51C12D6A"/>
    <w:rsid w:val="51C23892"/>
    <w:rsid w:val="51D23B6A"/>
    <w:rsid w:val="51D46C5B"/>
    <w:rsid w:val="51E62684"/>
    <w:rsid w:val="51F779E0"/>
    <w:rsid w:val="51F97930"/>
    <w:rsid w:val="520F7AD9"/>
    <w:rsid w:val="5218567C"/>
    <w:rsid w:val="52397FF8"/>
    <w:rsid w:val="523A0D3D"/>
    <w:rsid w:val="523A6B73"/>
    <w:rsid w:val="523D657C"/>
    <w:rsid w:val="524C259D"/>
    <w:rsid w:val="5257542E"/>
    <w:rsid w:val="525B6B2A"/>
    <w:rsid w:val="52620E27"/>
    <w:rsid w:val="52647DBF"/>
    <w:rsid w:val="526974BB"/>
    <w:rsid w:val="526B217C"/>
    <w:rsid w:val="52822EC9"/>
    <w:rsid w:val="52993A23"/>
    <w:rsid w:val="52B85B0D"/>
    <w:rsid w:val="52B92CE6"/>
    <w:rsid w:val="52BC4A83"/>
    <w:rsid w:val="52C13B4A"/>
    <w:rsid w:val="52C87073"/>
    <w:rsid w:val="52D55F76"/>
    <w:rsid w:val="52DD6EFF"/>
    <w:rsid w:val="53024246"/>
    <w:rsid w:val="53142487"/>
    <w:rsid w:val="531577D9"/>
    <w:rsid w:val="53230EF4"/>
    <w:rsid w:val="53253909"/>
    <w:rsid w:val="532D69CB"/>
    <w:rsid w:val="533D0B21"/>
    <w:rsid w:val="533D574E"/>
    <w:rsid w:val="534D00EE"/>
    <w:rsid w:val="534F4670"/>
    <w:rsid w:val="53502437"/>
    <w:rsid w:val="53526EAE"/>
    <w:rsid w:val="5354127B"/>
    <w:rsid w:val="536C550B"/>
    <w:rsid w:val="53894AA8"/>
    <w:rsid w:val="53915C61"/>
    <w:rsid w:val="5398169E"/>
    <w:rsid w:val="53A41007"/>
    <w:rsid w:val="53B11E10"/>
    <w:rsid w:val="53B32307"/>
    <w:rsid w:val="53BD07B5"/>
    <w:rsid w:val="53DE3680"/>
    <w:rsid w:val="53E1408D"/>
    <w:rsid w:val="53E630B2"/>
    <w:rsid w:val="53E956A8"/>
    <w:rsid w:val="540F7C65"/>
    <w:rsid w:val="541249A8"/>
    <w:rsid w:val="541709FF"/>
    <w:rsid w:val="54194F4A"/>
    <w:rsid w:val="54206D60"/>
    <w:rsid w:val="542D76E9"/>
    <w:rsid w:val="543738E8"/>
    <w:rsid w:val="543946BB"/>
    <w:rsid w:val="543A5E8E"/>
    <w:rsid w:val="5447369C"/>
    <w:rsid w:val="544E0C30"/>
    <w:rsid w:val="544F5CCC"/>
    <w:rsid w:val="545F4EB7"/>
    <w:rsid w:val="54703A7A"/>
    <w:rsid w:val="547B22E6"/>
    <w:rsid w:val="5495703C"/>
    <w:rsid w:val="549F4726"/>
    <w:rsid w:val="54B84BB9"/>
    <w:rsid w:val="54C13B90"/>
    <w:rsid w:val="54D118DC"/>
    <w:rsid w:val="54F42B53"/>
    <w:rsid w:val="550B1ADC"/>
    <w:rsid w:val="551954C1"/>
    <w:rsid w:val="55412274"/>
    <w:rsid w:val="554C6B67"/>
    <w:rsid w:val="55535EAD"/>
    <w:rsid w:val="55542E1B"/>
    <w:rsid w:val="555B0D75"/>
    <w:rsid w:val="556D6424"/>
    <w:rsid w:val="55767CCC"/>
    <w:rsid w:val="557A42D3"/>
    <w:rsid w:val="557F6508"/>
    <w:rsid w:val="559171A8"/>
    <w:rsid w:val="559B0475"/>
    <w:rsid w:val="559E4CCD"/>
    <w:rsid w:val="55D1131F"/>
    <w:rsid w:val="55D123D3"/>
    <w:rsid w:val="55DB0212"/>
    <w:rsid w:val="55E471B0"/>
    <w:rsid w:val="55F95C7A"/>
    <w:rsid w:val="56075613"/>
    <w:rsid w:val="56076A84"/>
    <w:rsid w:val="56076FA5"/>
    <w:rsid w:val="5615047B"/>
    <w:rsid w:val="56177393"/>
    <w:rsid w:val="561C66A4"/>
    <w:rsid w:val="561E2F03"/>
    <w:rsid w:val="561F5757"/>
    <w:rsid w:val="562A6828"/>
    <w:rsid w:val="562F71C8"/>
    <w:rsid w:val="56306A8D"/>
    <w:rsid w:val="563355CD"/>
    <w:rsid w:val="56445C2F"/>
    <w:rsid w:val="565020BD"/>
    <w:rsid w:val="56527FA6"/>
    <w:rsid w:val="56577146"/>
    <w:rsid w:val="565C3C66"/>
    <w:rsid w:val="5686131C"/>
    <w:rsid w:val="568B5DA6"/>
    <w:rsid w:val="569A36EC"/>
    <w:rsid w:val="569A51DF"/>
    <w:rsid w:val="56AD395D"/>
    <w:rsid w:val="56CA404B"/>
    <w:rsid w:val="56D3004B"/>
    <w:rsid w:val="56DA5649"/>
    <w:rsid w:val="56E17DEA"/>
    <w:rsid w:val="56EE2ABC"/>
    <w:rsid w:val="56F50E40"/>
    <w:rsid w:val="572339B1"/>
    <w:rsid w:val="57281AA8"/>
    <w:rsid w:val="57376AD1"/>
    <w:rsid w:val="573D475E"/>
    <w:rsid w:val="57452C7A"/>
    <w:rsid w:val="575A7BF5"/>
    <w:rsid w:val="575F7CAF"/>
    <w:rsid w:val="5771139B"/>
    <w:rsid w:val="578C4170"/>
    <w:rsid w:val="57992A31"/>
    <w:rsid w:val="57A03E38"/>
    <w:rsid w:val="57B26D86"/>
    <w:rsid w:val="57B602E6"/>
    <w:rsid w:val="57B92A67"/>
    <w:rsid w:val="57BB3C84"/>
    <w:rsid w:val="57BE1A1C"/>
    <w:rsid w:val="57C16402"/>
    <w:rsid w:val="57CD0137"/>
    <w:rsid w:val="57DA732A"/>
    <w:rsid w:val="57F32FAB"/>
    <w:rsid w:val="57F5746A"/>
    <w:rsid w:val="58084171"/>
    <w:rsid w:val="580B5808"/>
    <w:rsid w:val="5814296E"/>
    <w:rsid w:val="58177266"/>
    <w:rsid w:val="5819286D"/>
    <w:rsid w:val="581B0B9B"/>
    <w:rsid w:val="581E5741"/>
    <w:rsid w:val="58232EFA"/>
    <w:rsid w:val="58393237"/>
    <w:rsid w:val="583E49B3"/>
    <w:rsid w:val="584F41BB"/>
    <w:rsid w:val="58554656"/>
    <w:rsid w:val="586169B2"/>
    <w:rsid w:val="5863670E"/>
    <w:rsid w:val="58931AE5"/>
    <w:rsid w:val="589324AE"/>
    <w:rsid w:val="58B41C1C"/>
    <w:rsid w:val="58C221E7"/>
    <w:rsid w:val="58C249DB"/>
    <w:rsid w:val="58C314F1"/>
    <w:rsid w:val="58CD166B"/>
    <w:rsid w:val="58DB3231"/>
    <w:rsid w:val="58DF73EC"/>
    <w:rsid w:val="58E508E8"/>
    <w:rsid w:val="58E81E30"/>
    <w:rsid w:val="58E936FA"/>
    <w:rsid w:val="58ED4DAF"/>
    <w:rsid w:val="58F10B26"/>
    <w:rsid w:val="591215E6"/>
    <w:rsid w:val="59250B41"/>
    <w:rsid w:val="59322CCE"/>
    <w:rsid w:val="594E5466"/>
    <w:rsid w:val="594F1B0B"/>
    <w:rsid w:val="59676172"/>
    <w:rsid w:val="59684D1F"/>
    <w:rsid w:val="597004BE"/>
    <w:rsid w:val="5976747E"/>
    <w:rsid w:val="597C5D3F"/>
    <w:rsid w:val="59A1650C"/>
    <w:rsid w:val="59AD4E28"/>
    <w:rsid w:val="59B14918"/>
    <w:rsid w:val="59BB52A8"/>
    <w:rsid w:val="59BE6FCF"/>
    <w:rsid w:val="59CA5B30"/>
    <w:rsid w:val="59D7456C"/>
    <w:rsid w:val="59DF5492"/>
    <w:rsid w:val="59E0052A"/>
    <w:rsid w:val="59E133DC"/>
    <w:rsid w:val="5A033D79"/>
    <w:rsid w:val="5A043528"/>
    <w:rsid w:val="5A125A52"/>
    <w:rsid w:val="5A192AAF"/>
    <w:rsid w:val="5A1B3731"/>
    <w:rsid w:val="5A21245B"/>
    <w:rsid w:val="5A2E32C4"/>
    <w:rsid w:val="5A3410A5"/>
    <w:rsid w:val="5A3E2A87"/>
    <w:rsid w:val="5A4A097D"/>
    <w:rsid w:val="5A4C15CB"/>
    <w:rsid w:val="5A4E2840"/>
    <w:rsid w:val="5A515019"/>
    <w:rsid w:val="5A7E0BA0"/>
    <w:rsid w:val="5A826211"/>
    <w:rsid w:val="5A9B2E42"/>
    <w:rsid w:val="5AB97EAE"/>
    <w:rsid w:val="5AD6097C"/>
    <w:rsid w:val="5AD86008"/>
    <w:rsid w:val="5ADE33D9"/>
    <w:rsid w:val="5AE7520D"/>
    <w:rsid w:val="5AF53A87"/>
    <w:rsid w:val="5AF94F73"/>
    <w:rsid w:val="5B0017C8"/>
    <w:rsid w:val="5B0C126A"/>
    <w:rsid w:val="5B2769EC"/>
    <w:rsid w:val="5B51799F"/>
    <w:rsid w:val="5B536318"/>
    <w:rsid w:val="5B5A2D8E"/>
    <w:rsid w:val="5B5E40B5"/>
    <w:rsid w:val="5B6C67B8"/>
    <w:rsid w:val="5B870812"/>
    <w:rsid w:val="5B8F4D5C"/>
    <w:rsid w:val="5B9A69EA"/>
    <w:rsid w:val="5B9C0D05"/>
    <w:rsid w:val="5BAC4F96"/>
    <w:rsid w:val="5BB51198"/>
    <w:rsid w:val="5BBB47A7"/>
    <w:rsid w:val="5BED3C02"/>
    <w:rsid w:val="5BEF4A12"/>
    <w:rsid w:val="5BF003AB"/>
    <w:rsid w:val="5C016C42"/>
    <w:rsid w:val="5C2A3BCE"/>
    <w:rsid w:val="5C2D3CC4"/>
    <w:rsid w:val="5C357050"/>
    <w:rsid w:val="5C3B674B"/>
    <w:rsid w:val="5C472BC4"/>
    <w:rsid w:val="5C487D59"/>
    <w:rsid w:val="5C5A5DAB"/>
    <w:rsid w:val="5C622CF2"/>
    <w:rsid w:val="5C6C5EF9"/>
    <w:rsid w:val="5C715BFA"/>
    <w:rsid w:val="5C913505"/>
    <w:rsid w:val="5C91452B"/>
    <w:rsid w:val="5C970ED9"/>
    <w:rsid w:val="5CA22C3E"/>
    <w:rsid w:val="5CA73DB1"/>
    <w:rsid w:val="5CB1730A"/>
    <w:rsid w:val="5CB43AC5"/>
    <w:rsid w:val="5CC16245"/>
    <w:rsid w:val="5CCF0FE0"/>
    <w:rsid w:val="5CD0202D"/>
    <w:rsid w:val="5CE70818"/>
    <w:rsid w:val="5CE772FA"/>
    <w:rsid w:val="5CE77665"/>
    <w:rsid w:val="5CEB1EEF"/>
    <w:rsid w:val="5CFB06F8"/>
    <w:rsid w:val="5CFF0453"/>
    <w:rsid w:val="5D081644"/>
    <w:rsid w:val="5D081BB1"/>
    <w:rsid w:val="5D086F45"/>
    <w:rsid w:val="5D1458EA"/>
    <w:rsid w:val="5D165067"/>
    <w:rsid w:val="5D19325F"/>
    <w:rsid w:val="5D196DF9"/>
    <w:rsid w:val="5D2474F5"/>
    <w:rsid w:val="5D2C1AC8"/>
    <w:rsid w:val="5D320AE4"/>
    <w:rsid w:val="5D350482"/>
    <w:rsid w:val="5D3C64DE"/>
    <w:rsid w:val="5D493C5D"/>
    <w:rsid w:val="5D845EA0"/>
    <w:rsid w:val="5D872497"/>
    <w:rsid w:val="5D8F31C2"/>
    <w:rsid w:val="5D99194B"/>
    <w:rsid w:val="5DA52461"/>
    <w:rsid w:val="5DAF6DC6"/>
    <w:rsid w:val="5DB37655"/>
    <w:rsid w:val="5DBD5F3B"/>
    <w:rsid w:val="5DCB38F6"/>
    <w:rsid w:val="5DDB5188"/>
    <w:rsid w:val="5DDB6FD3"/>
    <w:rsid w:val="5DE83F1F"/>
    <w:rsid w:val="5DF1541F"/>
    <w:rsid w:val="5E3E0362"/>
    <w:rsid w:val="5E4914DE"/>
    <w:rsid w:val="5E507999"/>
    <w:rsid w:val="5E6F415D"/>
    <w:rsid w:val="5E734892"/>
    <w:rsid w:val="5EA256E4"/>
    <w:rsid w:val="5EA7253B"/>
    <w:rsid w:val="5EA7453C"/>
    <w:rsid w:val="5EB76D73"/>
    <w:rsid w:val="5ED16767"/>
    <w:rsid w:val="5ED67896"/>
    <w:rsid w:val="5EE2367C"/>
    <w:rsid w:val="5EE413AF"/>
    <w:rsid w:val="5EE91D3B"/>
    <w:rsid w:val="5EE95C19"/>
    <w:rsid w:val="5EF91479"/>
    <w:rsid w:val="5EFD23AE"/>
    <w:rsid w:val="5F1539F4"/>
    <w:rsid w:val="5F1560B2"/>
    <w:rsid w:val="5F276FB8"/>
    <w:rsid w:val="5F294F51"/>
    <w:rsid w:val="5F2E1D2D"/>
    <w:rsid w:val="5F3F29C6"/>
    <w:rsid w:val="5F4A141D"/>
    <w:rsid w:val="5F5A3683"/>
    <w:rsid w:val="5F626475"/>
    <w:rsid w:val="5F733FF3"/>
    <w:rsid w:val="5F8C50D2"/>
    <w:rsid w:val="5F8D2EF6"/>
    <w:rsid w:val="5FAC417A"/>
    <w:rsid w:val="5FB76756"/>
    <w:rsid w:val="5FC1386B"/>
    <w:rsid w:val="5FC350AA"/>
    <w:rsid w:val="5FE1567C"/>
    <w:rsid w:val="5FE175D9"/>
    <w:rsid w:val="60145372"/>
    <w:rsid w:val="60156139"/>
    <w:rsid w:val="60161739"/>
    <w:rsid w:val="601C57A4"/>
    <w:rsid w:val="60441761"/>
    <w:rsid w:val="6045090B"/>
    <w:rsid w:val="60483AFC"/>
    <w:rsid w:val="60635401"/>
    <w:rsid w:val="60665203"/>
    <w:rsid w:val="60671E96"/>
    <w:rsid w:val="606A6549"/>
    <w:rsid w:val="607326D4"/>
    <w:rsid w:val="608951B7"/>
    <w:rsid w:val="60996106"/>
    <w:rsid w:val="609E2466"/>
    <w:rsid w:val="60A8224D"/>
    <w:rsid w:val="60A94FEE"/>
    <w:rsid w:val="60AC398F"/>
    <w:rsid w:val="60AE3960"/>
    <w:rsid w:val="60B11755"/>
    <w:rsid w:val="60B841F4"/>
    <w:rsid w:val="60BD4449"/>
    <w:rsid w:val="60CD0FBE"/>
    <w:rsid w:val="60D308C2"/>
    <w:rsid w:val="60DC2CC3"/>
    <w:rsid w:val="60DE3752"/>
    <w:rsid w:val="60DF2778"/>
    <w:rsid w:val="60E21390"/>
    <w:rsid w:val="60E7023C"/>
    <w:rsid w:val="60EB3ECE"/>
    <w:rsid w:val="60EF3BE8"/>
    <w:rsid w:val="60F11757"/>
    <w:rsid w:val="60FC4476"/>
    <w:rsid w:val="60FD2E2C"/>
    <w:rsid w:val="611341E6"/>
    <w:rsid w:val="611D0AE5"/>
    <w:rsid w:val="611E544A"/>
    <w:rsid w:val="61314265"/>
    <w:rsid w:val="61352E88"/>
    <w:rsid w:val="613662F7"/>
    <w:rsid w:val="614B11AE"/>
    <w:rsid w:val="61572249"/>
    <w:rsid w:val="616344C8"/>
    <w:rsid w:val="6168596C"/>
    <w:rsid w:val="617050B9"/>
    <w:rsid w:val="61785FFA"/>
    <w:rsid w:val="617C6FB8"/>
    <w:rsid w:val="618A30B7"/>
    <w:rsid w:val="618C7E67"/>
    <w:rsid w:val="619C744F"/>
    <w:rsid w:val="61A67474"/>
    <w:rsid w:val="61AB1541"/>
    <w:rsid w:val="61AC2E6E"/>
    <w:rsid w:val="61B2615B"/>
    <w:rsid w:val="61B307C2"/>
    <w:rsid w:val="61BC2938"/>
    <w:rsid w:val="61C15A7B"/>
    <w:rsid w:val="61C27CD0"/>
    <w:rsid w:val="61C31248"/>
    <w:rsid w:val="61C64CD9"/>
    <w:rsid w:val="61D51FCF"/>
    <w:rsid w:val="61E33ADD"/>
    <w:rsid w:val="61E64F9F"/>
    <w:rsid w:val="61F17724"/>
    <w:rsid w:val="61F3150F"/>
    <w:rsid w:val="61F93BF3"/>
    <w:rsid w:val="620110EC"/>
    <w:rsid w:val="62125BED"/>
    <w:rsid w:val="62155619"/>
    <w:rsid w:val="62176765"/>
    <w:rsid w:val="621C40C6"/>
    <w:rsid w:val="62280678"/>
    <w:rsid w:val="622D36DE"/>
    <w:rsid w:val="623E215F"/>
    <w:rsid w:val="62401EAF"/>
    <w:rsid w:val="62430A72"/>
    <w:rsid w:val="624F3EED"/>
    <w:rsid w:val="62556F86"/>
    <w:rsid w:val="627F240A"/>
    <w:rsid w:val="627F48F3"/>
    <w:rsid w:val="62932168"/>
    <w:rsid w:val="629D0128"/>
    <w:rsid w:val="62AA27CB"/>
    <w:rsid w:val="62B229A1"/>
    <w:rsid w:val="62B81CD5"/>
    <w:rsid w:val="62CD2097"/>
    <w:rsid w:val="62D73485"/>
    <w:rsid w:val="62E03049"/>
    <w:rsid w:val="62F675F7"/>
    <w:rsid w:val="62FD639F"/>
    <w:rsid w:val="62FF4334"/>
    <w:rsid w:val="63310878"/>
    <w:rsid w:val="63317939"/>
    <w:rsid w:val="633D013C"/>
    <w:rsid w:val="63511529"/>
    <w:rsid w:val="637616EE"/>
    <w:rsid w:val="63830209"/>
    <w:rsid w:val="638A3ADA"/>
    <w:rsid w:val="63983D14"/>
    <w:rsid w:val="63B33DEB"/>
    <w:rsid w:val="63BD381F"/>
    <w:rsid w:val="63C02548"/>
    <w:rsid w:val="63C445C8"/>
    <w:rsid w:val="63D236A0"/>
    <w:rsid w:val="63DB7766"/>
    <w:rsid w:val="63ED531A"/>
    <w:rsid w:val="63F06D02"/>
    <w:rsid w:val="6410078D"/>
    <w:rsid w:val="641D6BA4"/>
    <w:rsid w:val="64557771"/>
    <w:rsid w:val="646E7674"/>
    <w:rsid w:val="6474459B"/>
    <w:rsid w:val="647E664F"/>
    <w:rsid w:val="64861C72"/>
    <w:rsid w:val="648C1F2A"/>
    <w:rsid w:val="649C0249"/>
    <w:rsid w:val="64A44B0E"/>
    <w:rsid w:val="64A75582"/>
    <w:rsid w:val="64B21544"/>
    <w:rsid w:val="64C754BD"/>
    <w:rsid w:val="64C83B11"/>
    <w:rsid w:val="64CC1DE6"/>
    <w:rsid w:val="64CC3433"/>
    <w:rsid w:val="64CF0348"/>
    <w:rsid w:val="64D80650"/>
    <w:rsid w:val="64E24545"/>
    <w:rsid w:val="64E6101F"/>
    <w:rsid w:val="64EF13AD"/>
    <w:rsid w:val="64FA0C38"/>
    <w:rsid w:val="64FB12B3"/>
    <w:rsid w:val="650D2272"/>
    <w:rsid w:val="651426C6"/>
    <w:rsid w:val="65346CB4"/>
    <w:rsid w:val="653708AF"/>
    <w:rsid w:val="655B4F49"/>
    <w:rsid w:val="655C48CF"/>
    <w:rsid w:val="65602AD3"/>
    <w:rsid w:val="656F7002"/>
    <w:rsid w:val="65705687"/>
    <w:rsid w:val="657F25CC"/>
    <w:rsid w:val="658D2CA6"/>
    <w:rsid w:val="65A810E7"/>
    <w:rsid w:val="65AD454A"/>
    <w:rsid w:val="65C03F1A"/>
    <w:rsid w:val="65C92FEA"/>
    <w:rsid w:val="65CE321A"/>
    <w:rsid w:val="65D157DC"/>
    <w:rsid w:val="65E816C2"/>
    <w:rsid w:val="65FB0A16"/>
    <w:rsid w:val="66124991"/>
    <w:rsid w:val="66315729"/>
    <w:rsid w:val="6635242D"/>
    <w:rsid w:val="66394345"/>
    <w:rsid w:val="663F2259"/>
    <w:rsid w:val="664551EA"/>
    <w:rsid w:val="664B7EA3"/>
    <w:rsid w:val="66507293"/>
    <w:rsid w:val="665171F3"/>
    <w:rsid w:val="665A135E"/>
    <w:rsid w:val="66617F8F"/>
    <w:rsid w:val="66624778"/>
    <w:rsid w:val="6668443A"/>
    <w:rsid w:val="666F7295"/>
    <w:rsid w:val="66702550"/>
    <w:rsid w:val="66826A6F"/>
    <w:rsid w:val="66833198"/>
    <w:rsid w:val="6686712D"/>
    <w:rsid w:val="66874655"/>
    <w:rsid w:val="668D2680"/>
    <w:rsid w:val="669A635E"/>
    <w:rsid w:val="669C721A"/>
    <w:rsid w:val="66A86CEB"/>
    <w:rsid w:val="66AB1102"/>
    <w:rsid w:val="66B74D53"/>
    <w:rsid w:val="66BC63D0"/>
    <w:rsid w:val="66D40619"/>
    <w:rsid w:val="66DE04FB"/>
    <w:rsid w:val="66F9345B"/>
    <w:rsid w:val="670B5813"/>
    <w:rsid w:val="670E1469"/>
    <w:rsid w:val="67100980"/>
    <w:rsid w:val="67196CA8"/>
    <w:rsid w:val="67212B45"/>
    <w:rsid w:val="672771A5"/>
    <w:rsid w:val="67295365"/>
    <w:rsid w:val="673925B2"/>
    <w:rsid w:val="673D313D"/>
    <w:rsid w:val="674A68D1"/>
    <w:rsid w:val="675C02B8"/>
    <w:rsid w:val="676C6322"/>
    <w:rsid w:val="67882539"/>
    <w:rsid w:val="67926E88"/>
    <w:rsid w:val="679E5D59"/>
    <w:rsid w:val="67AA29A7"/>
    <w:rsid w:val="67AC3AF8"/>
    <w:rsid w:val="67AE3EC2"/>
    <w:rsid w:val="67B66813"/>
    <w:rsid w:val="67BF6643"/>
    <w:rsid w:val="67CF5361"/>
    <w:rsid w:val="67DB1E02"/>
    <w:rsid w:val="67E00F9F"/>
    <w:rsid w:val="67FC48BB"/>
    <w:rsid w:val="68160AA9"/>
    <w:rsid w:val="681666F1"/>
    <w:rsid w:val="68184B4C"/>
    <w:rsid w:val="682A20B9"/>
    <w:rsid w:val="682E169E"/>
    <w:rsid w:val="683C0B05"/>
    <w:rsid w:val="6841667D"/>
    <w:rsid w:val="685276FF"/>
    <w:rsid w:val="68572B2F"/>
    <w:rsid w:val="689415C6"/>
    <w:rsid w:val="68C41A78"/>
    <w:rsid w:val="68C83A2C"/>
    <w:rsid w:val="68D9156B"/>
    <w:rsid w:val="68DC1AC8"/>
    <w:rsid w:val="68DC1EFB"/>
    <w:rsid w:val="68E343C2"/>
    <w:rsid w:val="68EF560F"/>
    <w:rsid w:val="68F1503B"/>
    <w:rsid w:val="68FD36D6"/>
    <w:rsid w:val="69012585"/>
    <w:rsid w:val="690F0AB2"/>
    <w:rsid w:val="691B590A"/>
    <w:rsid w:val="692073C4"/>
    <w:rsid w:val="693945EB"/>
    <w:rsid w:val="693E784B"/>
    <w:rsid w:val="69656B2B"/>
    <w:rsid w:val="69662913"/>
    <w:rsid w:val="696F7D8D"/>
    <w:rsid w:val="698E432E"/>
    <w:rsid w:val="699044A0"/>
    <w:rsid w:val="69904C58"/>
    <w:rsid w:val="699833FF"/>
    <w:rsid w:val="69A220FD"/>
    <w:rsid w:val="69AC5455"/>
    <w:rsid w:val="69B20365"/>
    <w:rsid w:val="69B36081"/>
    <w:rsid w:val="69C23AD0"/>
    <w:rsid w:val="69C34F77"/>
    <w:rsid w:val="69D106BF"/>
    <w:rsid w:val="69D1364A"/>
    <w:rsid w:val="69DE2647"/>
    <w:rsid w:val="69ED6684"/>
    <w:rsid w:val="69F127B4"/>
    <w:rsid w:val="6A0C16F7"/>
    <w:rsid w:val="6A186EC0"/>
    <w:rsid w:val="6A22716C"/>
    <w:rsid w:val="6A2F5046"/>
    <w:rsid w:val="6A3945F4"/>
    <w:rsid w:val="6A446A13"/>
    <w:rsid w:val="6A531ADF"/>
    <w:rsid w:val="6A556DA2"/>
    <w:rsid w:val="6A577A5F"/>
    <w:rsid w:val="6A592261"/>
    <w:rsid w:val="6A5D09A6"/>
    <w:rsid w:val="6A5F09A9"/>
    <w:rsid w:val="6A6274E6"/>
    <w:rsid w:val="6A667059"/>
    <w:rsid w:val="6A822E28"/>
    <w:rsid w:val="6A87282C"/>
    <w:rsid w:val="6A8B2CD4"/>
    <w:rsid w:val="6A9126D7"/>
    <w:rsid w:val="6AB63390"/>
    <w:rsid w:val="6ABF3D37"/>
    <w:rsid w:val="6ABF5481"/>
    <w:rsid w:val="6AD468F3"/>
    <w:rsid w:val="6AD8430D"/>
    <w:rsid w:val="6AD959FC"/>
    <w:rsid w:val="6AD9782B"/>
    <w:rsid w:val="6ADB024A"/>
    <w:rsid w:val="6AF850F2"/>
    <w:rsid w:val="6AF9557E"/>
    <w:rsid w:val="6B0B4466"/>
    <w:rsid w:val="6B0C4ED2"/>
    <w:rsid w:val="6B0D0569"/>
    <w:rsid w:val="6B151965"/>
    <w:rsid w:val="6B3E5AAF"/>
    <w:rsid w:val="6B4865B2"/>
    <w:rsid w:val="6B6D3C67"/>
    <w:rsid w:val="6B7549A9"/>
    <w:rsid w:val="6B79100E"/>
    <w:rsid w:val="6B7C231F"/>
    <w:rsid w:val="6B881251"/>
    <w:rsid w:val="6B8C4D1B"/>
    <w:rsid w:val="6B8E0646"/>
    <w:rsid w:val="6B90226A"/>
    <w:rsid w:val="6B9B71D6"/>
    <w:rsid w:val="6BB018F1"/>
    <w:rsid w:val="6BB04178"/>
    <w:rsid w:val="6BC10274"/>
    <w:rsid w:val="6BC17051"/>
    <w:rsid w:val="6BC60D8F"/>
    <w:rsid w:val="6BD12D68"/>
    <w:rsid w:val="6BDC3929"/>
    <w:rsid w:val="6BE25F9C"/>
    <w:rsid w:val="6BE51009"/>
    <w:rsid w:val="6BEF3D8A"/>
    <w:rsid w:val="6BFB51DB"/>
    <w:rsid w:val="6BFB5640"/>
    <w:rsid w:val="6BFF1194"/>
    <w:rsid w:val="6C031C4E"/>
    <w:rsid w:val="6C0864F2"/>
    <w:rsid w:val="6C0A0D1E"/>
    <w:rsid w:val="6C152AE5"/>
    <w:rsid w:val="6C174088"/>
    <w:rsid w:val="6C261D47"/>
    <w:rsid w:val="6C2C4877"/>
    <w:rsid w:val="6C38573D"/>
    <w:rsid w:val="6C3C25C9"/>
    <w:rsid w:val="6C3C6A1A"/>
    <w:rsid w:val="6C3D028D"/>
    <w:rsid w:val="6C4C2FF6"/>
    <w:rsid w:val="6C5664BE"/>
    <w:rsid w:val="6C5940E8"/>
    <w:rsid w:val="6C6D0C4C"/>
    <w:rsid w:val="6C983716"/>
    <w:rsid w:val="6C9B6CFA"/>
    <w:rsid w:val="6CA6001D"/>
    <w:rsid w:val="6CAF316C"/>
    <w:rsid w:val="6CD30E0D"/>
    <w:rsid w:val="6CD96FBB"/>
    <w:rsid w:val="6CF062D3"/>
    <w:rsid w:val="6CF4374A"/>
    <w:rsid w:val="6D1C1317"/>
    <w:rsid w:val="6D27070F"/>
    <w:rsid w:val="6D360F1A"/>
    <w:rsid w:val="6D4C6489"/>
    <w:rsid w:val="6D4E4603"/>
    <w:rsid w:val="6D52121B"/>
    <w:rsid w:val="6D53301E"/>
    <w:rsid w:val="6D5C2152"/>
    <w:rsid w:val="6D726284"/>
    <w:rsid w:val="6D7E467D"/>
    <w:rsid w:val="6D8D7D11"/>
    <w:rsid w:val="6D98138F"/>
    <w:rsid w:val="6D985493"/>
    <w:rsid w:val="6D9B287B"/>
    <w:rsid w:val="6DB01939"/>
    <w:rsid w:val="6DB40481"/>
    <w:rsid w:val="6DC6238A"/>
    <w:rsid w:val="6DE442E0"/>
    <w:rsid w:val="6DE5580C"/>
    <w:rsid w:val="6DE917F6"/>
    <w:rsid w:val="6DF26FCE"/>
    <w:rsid w:val="6DFB7E26"/>
    <w:rsid w:val="6E120816"/>
    <w:rsid w:val="6E1F5C97"/>
    <w:rsid w:val="6E2D3340"/>
    <w:rsid w:val="6E2E7E8E"/>
    <w:rsid w:val="6E326BFF"/>
    <w:rsid w:val="6E34121C"/>
    <w:rsid w:val="6E3C0320"/>
    <w:rsid w:val="6E401B22"/>
    <w:rsid w:val="6E5052D6"/>
    <w:rsid w:val="6E633264"/>
    <w:rsid w:val="6E7224F0"/>
    <w:rsid w:val="6E967FF1"/>
    <w:rsid w:val="6E9956F4"/>
    <w:rsid w:val="6EA00B6A"/>
    <w:rsid w:val="6EB424B7"/>
    <w:rsid w:val="6EBE5A34"/>
    <w:rsid w:val="6EDB2C83"/>
    <w:rsid w:val="6EDF463C"/>
    <w:rsid w:val="6EE449F0"/>
    <w:rsid w:val="6EEA4301"/>
    <w:rsid w:val="6EF20265"/>
    <w:rsid w:val="6F0354FA"/>
    <w:rsid w:val="6F1165D4"/>
    <w:rsid w:val="6F1740AA"/>
    <w:rsid w:val="6F2F611D"/>
    <w:rsid w:val="6F3A0AB4"/>
    <w:rsid w:val="6F3A5B8E"/>
    <w:rsid w:val="6F3D63A5"/>
    <w:rsid w:val="6F4831D1"/>
    <w:rsid w:val="6F4B13FF"/>
    <w:rsid w:val="6F6067E3"/>
    <w:rsid w:val="6F702214"/>
    <w:rsid w:val="6F7172B4"/>
    <w:rsid w:val="6F871F4B"/>
    <w:rsid w:val="6F8C13EC"/>
    <w:rsid w:val="6FA16D56"/>
    <w:rsid w:val="6FA829D9"/>
    <w:rsid w:val="6FAB522A"/>
    <w:rsid w:val="6FB4784B"/>
    <w:rsid w:val="6FC92ED1"/>
    <w:rsid w:val="6FD924B6"/>
    <w:rsid w:val="6FD951E1"/>
    <w:rsid w:val="6FDA3231"/>
    <w:rsid w:val="6FDB7EDC"/>
    <w:rsid w:val="6FE23626"/>
    <w:rsid w:val="6FE322A6"/>
    <w:rsid w:val="6FE91A68"/>
    <w:rsid w:val="6FFB0B64"/>
    <w:rsid w:val="7000324D"/>
    <w:rsid w:val="700241A8"/>
    <w:rsid w:val="700C78FB"/>
    <w:rsid w:val="7023021A"/>
    <w:rsid w:val="70234B32"/>
    <w:rsid w:val="70343326"/>
    <w:rsid w:val="70387736"/>
    <w:rsid w:val="703F2E74"/>
    <w:rsid w:val="704D6365"/>
    <w:rsid w:val="704F6377"/>
    <w:rsid w:val="705B4058"/>
    <w:rsid w:val="707963D6"/>
    <w:rsid w:val="70814BED"/>
    <w:rsid w:val="70825778"/>
    <w:rsid w:val="708D5C81"/>
    <w:rsid w:val="708E45AE"/>
    <w:rsid w:val="70AE079F"/>
    <w:rsid w:val="70BB1230"/>
    <w:rsid w:val="70D016D0"/>
    <w:rsid w:val="70D8681E"/>
    <w:rsid w:val="70EC2DA9"/>
    <w:rsid w:val="70ED79F7"/>
    <w:rsid w:val="70F64058"/>
    <w:rsid w:val="710B1AFB"/>
    <w:rsid w:val="710C57CA"/>
    <w:rsid w:val="710D1854"/>
    <w:rsid w:val="711E77C1"/>
    <w:rsid w:val="712D380E"/>
    <w:rsid w:val="713316EB"/>
    <w:rsid w:val="713F57D9"/>
    <w:rsid w:val="714261BA"/>
    <w:rsid w:val="715424BE"/>
    <w:rsid w:val="71784D57"/>
    <w:rsid w:val="717B5AE0"/>
    <w:rsid w:val="71816E6E"/>
    <w:rsid w:val="718F5439"/>
    <w:rsid w:val="7191422F"/>
    <w:rsid w:val="71937CEE"/>
    <w:rsid w:val="719A50B1"/>
    <w:rsid w:val="71BB3DFC"/>
    <w:rsid w:val="71BB7EAA"/>
    <w:rsid w:val="71C1726B"/>
    <w:rsid w:val="71EB01CE"/>
    <w:rsid w:val="71EB0D2E"/>
    <w:rsid w:val="71F72C8D"/>
    <w:rsid w:val="71F8129E"/>
    <w:rsid w:val="72004011"/>
    <w:rsid w:val="721645D1"/>
    <w:rsid w:val="722A6AD0"/>
    <w:rsid w:val="722E4B91"/>
    <w:rsid w:val="72332BB4"/>
    <w:rsid w:val="7233529F"/>
    <w:rsid w:val="7236279F"/>
    <w:rsid w:val="723D2119"/>
    <w:rsid w:val="72416074"/>
    <w:rsid w:val="72446E92"/>
    <w:rsid w:val="728C726B"/>
    <w:rsid w:val="72905098"/>
    <w:rsid w:val="729059AF"/>
    <w:rsid w:val="72A07BED"/>
    <w:rsid w:val="72AC3A77"/>
    <w:rsid w:val="72B11A15"/>
    <w:rsid w:val="72BF1C12"/>
    <w:rsid w:val="72CC6A85"/>
    <w:rsid w:val="72DC1EAB"/>
    <w:rsid w:val="72DC39B8"/>
    <w:rsid w:val="72F442BE"/>
    <w:rsid w:val="72F65609"/>
    <w:rsid w:val="72FB1748"/>
    <w:rsid w:val="72FB5484"/>
    <w:rsid w:val="73054C54"/>
    <w:rsid w:val="7306140A"/>
    <w:rsid w:val="73277D9A"/>
    <w:rsid w:val="732E5927"/>
    <w:rsid w:val="733401DC"/>
    <w:rsid w:val="733560FF"/>
    <w:rsid w:val="73410663"/>
    <w:rsid w:val="734608FB"/>
    <w:rsid w:val="734A2899"/>
    <w:rsid w:val="73583861"/>
    <w:rsid w:val="73595705"/>
    <w:rsid w:val="735C722E"/>
    <w:rsid w:val="73634A7D"/>
    <w:rsid w:val="73635840"/>
    <w:rsid w:val="736E65A1"/>
    <w:rsid w:val="7372081D"/>
    <w:rsid w:val="7373492B"/>
    <w:rsid w:val="737D4116"/>
    <w:rsid w:val="73801EE2"/>
    <w:rsid w:val="73886B2F"/>
    <w:rsid w:val="7393241A"/>
    <w:rsid w:val="73A56F2D"/>
    <w:rsid w:val="73A67B4F"/>
    <w:rsid w:val="73B05887"/>
    <w:rsid w:val="73B74401"/>
    <w:rsid w:val="73B82D0F"/>
    <w:rsid w:val="73CC646A"/>
    <w:rsid w:val="73D6604C"/>
    <w:rsid w:val="73DB4062"/>
    <w:rsid w:val="73DF07F9"/>
    <w:rsid w:val="73E9798B"/>
    <w:rsid w:val="7402235F"/>
    <w:rsid w:val="740C2349"/>
    <w:rsid w:val="741D149B"/>
    <w:rsid w:val="743B274D"/>
    <w:rsid w:val="743C5BB1"/>
    <w:rsid w:val="74491B0D"/>
    <w:rsid w:val="744E70E5"/>
    <w:rsid w:val="744F5002"/>
    <w:rsid w:val="745D6481"/>
    <w:rsid w:val="746A5BE6"/>
    <w:rsid w:val="74795722"/>
    <w:rsid w:val="74945DBF"/>
    <w:rsid w:val="74A902E8"/>
    <w:rsid w:val="74B566A7"/>
    <w:rsid w:val="74BF3DA0"/>
    <w:rsid w:val="74D04171"/>
    <w:rsid w:val="74FB2A94"/>
    <w:rsid w:val="75050F2A"/>
    <w:rsid w:val="751002ED"/>
    <w:rsid w:val="75181859"/>
    <w:rsid w:val="75185ECD"/>
    <w:rsid w:val="752257D1"/>
    <w:rsid w:val="754B2489"/>
    <w:rsid w:val="75586461"/>
    <w:rsid w:val="755E374E"/>
    <w:rsid w:val="75862536"/>
    <w:rsid w:val="758919A7"/>
    <w:rsid w:val="759B7804"/>
    <w:rsid w:val="75A26907"/>
    <w:rsid w:val="75A34FC1"/>
    <w:rsid w:val="75C52836"/>
    <w:rsid w:val="75D82963"/>
    <w:rsid w:val="75DC697D"/>
    <w:rsid w:val="75F7570F"/>
    <w:rsid w:val="75FC7104"/>
    <w:rsid w:val="76063C39"/>
    <w:rsid w:val="7615375C"/>
    <w:rsid w:val="761C031C"/>
    <w:rsid w:val="761C3C9F"/>
    <w:rsid w:val="761D6DDD"/>
    <w:rsid w:val="76202904"/>
    <w:rsid w:val="764B4F6C"/>
    <w:rsid w:val="764F12E9"/>
    <w:rsid w:val="76517B30"/>
    <w:rsid w:val="76544B51"/>
    <w:rsid w:val="765A54E4"/>
    <w:rsid w:val="766A178B"/>
    <w:rsid w:val="76761F2D"/>
    <w:rsid w:val="76877E4B"/>
    <w:rsid w:val="76901F70"/>
    <w:rsid w:val="769731AB"/>
    <w:rsid w:val="76A90289"/>
    <w:rsid w:val="76B83B28"/>
    <w:rsid w:val="76C36066"/>
    <w:rsid w:val="76CA6655"/>
    <w:rsid w:val="76D14B02"/>
    <w:rsid w:val="76D22E39"/>
    <w:rsid w:val="76D454BE"/>
    <w:rsid w:val="76D703E9"/>
    <w:rsid w:val="76DB7ED3"/>
    <w:rsid w:val="76FA07DC"/>
    <w:rsid w:val="770754ED"/>
    <w:rsid w:val="771336CF"/>
    <w:rsid w:val="77186072"/>
    <w:rsid w:val="77260604"/>
    <w:rsid w:val="772808D8"/>
    <w:rsid w:val="772D506C"/>
    <w:rsid w:val="77332A07"/>
    <w:rsid w:val="774021A8"/>
    <w:rsid w:val="776A71DF"/>
    <w:rsid w:val="777B72EC"/>
    <w:rsid w:val="777D7E30"/>
    <w:rsid w:val="778356EE"/>
    <w:rsid w:val="779C67B0"/>
    <w:rsid w:val="77A16A83"/>
    <w:rsid w:val="77B21A7E"/>
    <w:rsid w:val="77B61473"/>
    <w:rsid w:val="77BA1560"/>
    <w:rsid w:val="77C96214"/>
    <w:rsid w:val="77F51A1C"/>
    <w:rsid w:val="77FB61A9"/>
    <w:rsid w:val="78205FAB"/>
    <w:rsid w:val="78212811"/>
    <w:rsid w:val="782612B4"/>
    <w:rsid w:val="78334E47"/>
    <w:rsid w:val="78396DA1"/>
    <w:rsid w:val="7847083F"/>
    <w:rsid w:val="7851183B"/>
    <w:rsid w:val="785118DD"/>
    <w:rsid w:val="785B21C7"/>
    <w:rsid w:val="788131C6"/>
    <w:rsid w:val="78817017"/>
    <w:rsid w:val="78832867"/>
    <w:rsid w:val="78874143"/>
    <w:rsid w:val="788D1018"/>
    <w:rsid w:val="78901C5D"/>
    <w:rsid w:val="78AD0E39"/>
    <w:rsid w:val="78B46B83"/>
    <w:rsid w:val="78B938DF"/>
    <w:rsid w:val="78BA32A4"/>
    <w:rsid w:val="78BC1D0E"/>
    <w:rsid w:val="78C338C8"/>
    <w:rsid w:val="78CE0D69"/>
    <w:rsid w:val="78CE464D"/>
    <w:rsid w:val="78CF31F9"/>
    <w:rsid w:val="78D00FAD"/>
    <w:rsid w:val="78E82C4A"/>
    <w:rsid w:val="78F40FA4"/>
    <w:rsid w:val="78F817C4"/>
    <w:rsid w:val="78FA5BA7"/>
    <w:rsid w:val="790415FF"/>
    <w:rsid w:val="79056552"/>
    <w:rsid w:val="79211A78"/>
    <w:rsid w:val="79246A5D"/>
    <w:rsid w:val="79277B25"/>
    <w:rsid w:val="79322FD4"/>
    <w:rsid w:val="79364D37"/>
    <w:rsid w:val="79495AB3"/>
    <w:rsid w:val="795344FB"/>
    <w:rsid w:val="79545639"/>
    <w:rsid w:val="79570BE0"/>
    <w:rsid w:val="796230E1"/>
    <w:rsid w:val="796278E5"/>
    <w:rsid w:val="79682503"/>
    <w:rsid w:val="7968380C"/>
    <w:rsid w:val="79827714"/>
    <w:rsid w:val="79901393"/>
    <w:rsid w:val="799503F5"/>
    <w:rsid w:val="7997516A"/>
    <w:rsid w:val="79A60420"/>
    <w:rsid w:val="79AD0E19"/>
    <w:rsid w:val="79CC738B"/>
    <w:rsid w:val="79CE0777"/>
    <w:rsid w:val="79CE376D"/>
    <w:rsid w:val="79D35D8D"/>
    <w:rsid w:val="79D46315"/>
    <w:rsid w:val="79FE3C04"/>
    <w:rsid w:val="7A043929"/>
    <w:rsid w:val="7A1E570B"/>
    <w:rsid w:val="7A1F5D56"/>
    <w:rsid w:val="7A297F8B"/>
    <w:rsid w:val="7A2A6C18"/>
    <w:rsid w:val="7A3031E0"/>
    <w:rsid w:val="7A5A2A49"/>
    <w:rsid w:val="7A654443"/>
    <w:rsid w:val="7A6F009C"/>
    <w:rsid w:val="7A715CD2"/>
    <w:rsid w:val="7A730ECE"/>
    <w:rsid w:val="7A79116A"/>
    <w:rsid w:val="7A793EEB"/>
    <w:rsid w:val="7A7C5182"/>
    <w:rsid w:val="7A8B26B5"/>
    <w:rsid w:val="7A925787"/>
    <w:rsid w:val="7A9A0FF2"/>
    <w:rsid w:val="7A9C3C0A"/>
    <w:rsid w:val="7AA26CF4"/>
    <w:rsid w:val="7ACF0B20"/>
    <w:rsid w:val="7AD3162B"/>
    <w:rsid w:val="7AD804F6"/>
    <w:rsid w:val="7AE54897"/>
    <w:rsid w:val="7AE84378"/>
    <w:rsid w:val="7AEE561C"/>
    <w:rsid w:val="7B016C6A"/>
    <w:rsid w:val="7B036C80"/>
    <w:rsid w:val="7B0A1223"/>
    <w:rsid w:val="7B193C74"/>
    <w:rsid w:val="7B2B5A90"/>
    <w:rsid w:val="7B382FB6"/>
    <w:rsid w:val="7B3E5F33"/>
    <w:rsid w:val="7B4C229B"/>
    <w:rsid w:val="7B52045F"/>
    <w:rsid w:val="7B5853BF"/>
    <w:rsid w:val="7B694AFF"/>
    <w:rsid w:val="7B735852"/>
    <w:rsid w:val="7B761116"/>
    <w:rsid w:val="7B836B74"/>
    <w:rsid w:val="7B927E57"/>
    <w:rsid w:val="7B950D17"/>
    <w:rsid w:val="7BAB1037"/>
    <w:rsid w:val="7BC65BA9"/>
    <w:rsid w:val="7BC97C07"/>
    <w:rsid w:val="7BD1066C"/>
    <w:rsid w:val="7BDB3742"/>
    <w:rsid w:val="7BE130B8"/>
    <w:rsid w:val="7BE451FE"/>
    <w:rsid w:val="7BE60D73"/>
    <w:rsid w:val="7BF72207"/>
    <w:rsid w:val="7BFE4D71"/>
    <w:rsid w:val="7C0D37D8"/>
    <w:rsid w:val="7C1232E4"/>
    <w:rsid w:val="7C1242F3"/>
    <w:rsid w:val="7C1D4A73"/>
    <w:rsid w:val="7C1F1E5C"/>
    <w:rsid w:val="7C216EB5"/>
    <w:rsid w:val="7C22733D"/>
    <w:rsid w:val="7C2460BE"/>
    <w:rsid w:val="7C29438A"/>
    <w:rsid w:val="7C2A6732"/>
    <w:rsid w:val="7C3A2A38"/>
    <w:rsid w:val="7C402A74"/>
    <w:rsid w:val="7C457814"/>
    <w:rsid w:val="7C70271E"/>
    <w:rsid w:val="7C8276E1"/>
    <w:rsid w:val="7C84435A"/>
    <w:rsid w:val="7C8D4BFF"/>
    <w:rsid w:val="7C9F7014"/>
    <w:rsid w:val="7CBA4472"/>
    <w:rsid w:val="7CC17540"/>
    <w:rsid w:val="7CD15E1A"/>
    <w:rsid w:val="7D00333D"/>
    <w:rsid w:val="7D100C84"/>
    <w:rsid w:val="7D10125B"/>
    <w:rsid w:val="7D194642"/>
    <w:rsid w:val="7D270AD8"/>
    <w:rsid w:val="7D334F71"/>
    <w:rsid w:val="7D480DD4"/>
    <w:rsid w:val="7D4D7C3B"/>
    <w:rsid w:val="7D533FF1"/>
    <w:rsid w:val="7D5D7F64"/>
    <w:rsid w:val="7D612A68"/>
    <w:rsid w:val="7D764B72"/>
    <w:rsid w:val="7D7F07D7"/>
    <w:rsid w:val="7D852CA8"/>
    <w:rsid w:val="7D9715F8"/>
    <w:rsid w:val="7DAA556A"/>
    <w:rsid w:val="7DC12ACC"/>
    <w:rsid w:val="7DCD2980"/>
    <w:rsid w:val="7DD065D7"/>
    <w:rsid w:val="7DD413E6"/>
    <w:rsid w:val="7DD75787"/>
    <w:rsid w:val="7DFE7131"/>
    <w:rsid w:val="7E0E3838"/>
    <w:rsid w:val="7E146944"/>
    <w:rsid w:val="7E21015C"/>
    <w:rsid w:val="7E221F33"/>
    <w:rsid w:val="7E357881"/>
    <w:rsid w:val="7E394D59"/>
    <w:rsid w:val="7E427F82"/>
    <w:rsid w:val="7E4F0DFF"/>
    <w:rsid w:val="7E4F463C"/>
    <w:rsid w:val="7E552B0E"/>
    <w:rsid w:val="7E620A40"/>
    <w:rsid w:val="7E6B6EDC"/>
    <w:rsid w:val="7E8467FD"/>
    <w:rsid w:val="7E8B30DA"/>
    <w:rsid w:val="7E9734C2"/>
    <w:rsid w:val="7EA35AEB"/>
    <w:rsid w:val="7EAC4990"/>
    <w:rsid w:val="7ED3764A"/>
    <w:rsid w:val="7ED74B5B"/>
    <w:rsid w:val="7EE163CF"/>
    <w:rsid w:val="7EF570E2"/>
    <w:rsid w:val="7EF928DC"/>
    <w:rsid w:val="7EF92C27"/>
    <w:rsid w:val="7F1430D0"/>
    <w:rsid w:val="7F1847A5"/>
    <w:rsid w:val="7F184D15"/>
    <w:rsid w:val="7F282619"/>
    <w:rsid w:val="7F323556"/>
    <w:rsid w:val="7F4E6E32"/>
    <w:rsid w:val="7F58120E"/>
    <w:rsid w:val="7F681304"/>
    <w:rsid w:val="7F6A7194"/>
    <w:rsid w:val="7F713385"/>
    <w:rsid w:val="7F7B0CC1"/>
    <w:rsid w:val="7F7F2C3F"/>
    <w:rsid w:val="7F813A40"/>
    <w:rsid w:val="7FA06489"/>
    <w:rsid w:val="7FA43BFB"/>
    <w:rsid w:val="7FAA7590"/>
    <w:rsid w:val="7FC468A4"/>
    <w:rsid w:val="7FC76394"/>
    <w:rsid w:val="7FCB06E3"/>
    <w:rsid w:val="7FE02FB2"/>
    <w:rsid w:val="7FE16FFD"/>
    <w:rsid w:val="7FE30DC9"/>
    <w:rsid w:val="7FEF4943"/>
    <w:rsid w:val="7FF95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21"/>
      <w:szCs w:val="24"/>
      <w:lang w:val="en-US" w:eastAsia="zh-CN" w:bidi="ar-SA"/>
    </w:rPr>
  </w:style>
  <w:style w:type="paragraph" w:styleId="2">
    <w:name w:val="heading 1"/>
    <w:basedOn w:val="1"/>
    <w:next w:val="1"/>
    <w:link w:val="15"/>
    <w:autoRedefine/>
    <w:qFormat/>
    <w:uiPriority w:val="0"/>
    <w:pPr>
      <w:keepNext/>
      <w:keepLines/>
      <w:spacing w:before="340" w:after="330" w:line="578" w:lineRule="auto"/>
      <w:outlineLvl w:val="0"/>
    </w:pPr>
    <w:rPr>
      <w:b/>
      <w:bCs/>
      <w:kern w:val="44"/>
      <w:sz w:val="44"/>
      <w:szCs w:val="44"/>
    </w:rPr>
  </w:style>
  <w:style w:type="paragraph" w:styleId="3">
    <w:name w:val="heading 3"/>
    <w:basedOn w:val="1"/>
    <w:next w:val="1"/>
    <w:autoRedefine/>
    <w:semiHidden/>
    <w:unhideWhenUsed/>
    <w:qFormat/>
    <w:uiPriority w:val="0"/>
    <w:pPr>
      <w:spacing w:beforeAutospacing="1" w:afterAutospacing="1"/>
      <w:jc w:val="left"/>
      <w:outlineLvl w:val="2"/>
    </w:pPr>
    <w:rPr>
      <w:rFonts w:hint="eastAsia" w:ascii="宋体" w:hAnsi="宋体" w:eastAsia="宋体"/>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4"/>
    <w:autoRedefine/>
    <w:qFormat/>
    <w:uiPriority w:val="0"/>
    <w:pPr>
      <w:spacing w:before="240" w:after="60"/>
      <w:jc w:val="center"/>
      <w:outlineLvl w:val="0"/>
    </w:pPr>
    <w:rPr>
      <w:rFonts w:ascii="Cambria" w:hAnsi="Cambria"/>
      <w:b/>
      <w:bCs/>
      <w:sz w:val="32"/>
      <w:szCs w:val="32"/>
    </w:rPr>
  </w:style>
  <w:style w:type="table" w:styleId="9">
    <w:name w:val="Table Grid"/>
    <w:basedOn w:val="8"/>
    <w:autoRedefine/>
    <w:qFormat/>
    <w:uiPriority w:val="0"/>
    <w:pPr>
      <w:widowControl w:val="0"/>
      <w:overflowPunct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basedOn w:val="10"/>
    <w:autoRedefine/>
    <w:qFormat/>
    <w:uiPriority w:val="0"/>
    <w:rPr>
      <w:color w:val="333333"/>
      <w:u w:val="none"/>
    </w:rPr>
  </w:style>
  <w:style w:type="character" w:styleId="12">
    <w:name w:val="Emphasis"/>
    <w:basedOn w:val="10"/>
    <w:autoRedefine/>
    <w:qFormat/>
    <w:uiPriority w:val="0"/>
  </w:style>
  <w:style w:type="character" w:styleId="13">
    <w:name w:val="Hyperlink"/>
    <w:basedOn w:val="10"/>
    <w:autoRedefine/>
    <w:qFormat/>
    <w:uiPriority w:val="0"/>
    <w:rPr>
      <w:color w:val="0000FF"/>
      <w:u w:val="single"/>
    </w:rPr>
  </w:style>
  <w:style w:type="character" w:customStyle="1" w:styleId="14">
    <w:name w:val="标题 Char"/>
    <w:basedOn w:val="10"/>
    <w:link w:val="7"/>
    <w:autoRedefine/>
    <w:qFormat/>
    <w:uiPriority w:val="0"/>
    <w:rPr>
      <w:rFonts w:ascii="Cambria" w:hAnsi="Cambria" w:cs="Times New Roman"/>
      <w:b/>
      <w:bCs/>
      <w:kern w:val="2"/>
      <w:sz w:val="32"/>
      <w:szCs w:val="32"/>
    </w:rPr>
  </w:style>
  <w:style w:type="character" w:customStyle="1" w:styleId="15">
    <w:name w:val="标题 1 Char"/>
    <w:basedOn w:val="10"/>
    <w:link w:val="2"/>
    <w:autoRedefine/>
    <w:qFormat/>
    <w:uiPriority w:val="0"/>
    <w:rPr>
      <w:b/>
      <w:bCs/>
      <w:kern w:val="44"/>
      <w:sz w:val="44"/>
      <w:szCs w:val="44"/>
    </w:rPr>
  </w:style>
  <w:style w:type="character" w:customStyle="1" w:styleId="16">
    <w:name w:val="批注框文本 Char"/>
    <w:basedOn w:val="10"/>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1</Pages>
  <Words>518</Words>
  <Characters>544</Characters>
  <Lines>19</Lines>
  <Paragraphs>5</Paragraphs>
  <TotalTime>18</TotalTime>
  <ScaleCrop>false</ScaleCrop>
  <LinksUpToDate>false</LinksUpToDate>
  <CharactersWithSpaces>544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2025-08-07T09:13:00Z</dcterms:created>
  <dc:creator>liu</dc:creator>
  <cp:lastModifiedBy>杨健</cp:lastModifiedBy>
  <cp:lastPrinted>2025-12-31T00:37:00Z</cp:lastPrinted>
  <dcterms:modified xsi:type="dcterms:W3CDTF">2025-12-31T00:46:54Z</dcterms:modified>
  <dc:title>2011年3月29日处务会会议纪要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97BC5D2046764B6E85A692C29E6D80FA_13</vt:lpwstr>
  </property>
  <property fmtid="{D5CDD505-2E9C-101B-9397-08002B2CF9AE}" pid="4" name="KSOTemplateDocerSaveRecord">
    <vt:lpwstr>eyJoZGlkIjoiZmU2Njk2ZjQ4MjY2OWM4MjNjZWU4ZDg1MmEzZjRiNmIiLCJ1c2VySWQiOiI2OTAxMzc1NTgifQ==</vt:lpwstr>
  </property>
</Properties>
</file>